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2632A" w14:textId="40A7961C" w:rsidR="00694B7E" w:rsidRPr="007D2DC5" w:rsidRDefault="00933939" w:rsidP="00933939">
      <w:pPr>
        <w:spacing w:after="0" w:line="240" w:lineRule="auto"/>
        <w:ind w:left="4820"/>
        <w:rPr>
          <w:rFonts w:ascii="Times New Roman" w:hAnsi="Times New Roman"/>
          <w:sz w:val="27"/>
          <w:szCs w:val="27"/>
        </w:rPr>
      </w:pPr>
      <w:r w:rsidRPr="007D2DC5">
        <w:rPr>
          <w:rFonts w:ascii="Times New Roman" w:hAnsi="Times New Roman"/>
          <w:sz w:val="27"/>
          <w:szCs w:val="27"/>
        </w:rPr>
        <w:t>Приложение</w:t>
      </w:r>
    </w:p>
    <w:p w14:paraId="02C30A7E" w14:textId="77777777" w:rsidR="00694B7E" w:rsidRPr="007D2DC5" w:rsidRDefault="00694B7E" w:rsidP="00940690">
      <w:pPr>
        <w:spacing w:after="0" w:line="240" w:lineRule="auto"/>
        <w:ind w:left="4820"/>
        <w:jc w:val="center"/>
        <w:rPr>
          <w:rFonts w:ascii="Times New Roman" w:hAnsi="Times New Roman"/>
          <w:sz w:val="27"/>
          <w:szCs w:val="27"/>
        </w:rPr>
      </w:pPr>
    </w:p>
    <w:p w14:paraId="0F763B26" w14:textId="77777777" w:rsidR="00694B7E" w:rsidRPr="007D2DC5" w:rsidRDefault="00694B7E" w:rsidP="00933939">
      <w:pPr>
        <w:spacing w:after="0" w:line="240" w:lineRule="auto"/>
        <w:ind w:left="4820"/>
        <w:rPr>
          <w:rFonts w:ascii="Times New Roman" w:hAnsi="Times New Roman"/>
          <w:sz w:val="27"/>
          <w:szCs w:val="27"/>
        </w:rPr>
      </w:pPr>
      <w:r w:rsidRPr="007D2DC5">
        <w:rPr>
          <w:rFonts w:ascii="Times New Roman" w:hAnsi="Times New Roman"/>
          <w:sz w:val="27"/>
          <w:szCs w:val="27"/>
        </w:rPr>
        <w:t>УТВЕРЖДЕНА</w:t>
      </w:r>
    </w:p>
    <w:p w14:paraId="45C7DD33" w14:textId="77777777" w:rsidR="00694B7E" w:rsidRPr="007D2DC5" w:rsidRDefault="00694B7E" w:rsidP="00933939">
      <w:pPr>
        <w:spacing w:after="0" w:line="240" w:lineRule="auto"/>
        <w:ind w:left="4820"/>
        <w:rPr>
          <w:rFonts w:ascii="Times New Roman" w:hAnsi="Times New Roman"/>
          <w:sz w:val="27"/>
          <w:szCs w:val="27"/>
        </w:rPr>
      </w:pPr>
      <w:r w:rsidRPr="007D2DC5">
        <w:rPr>
          <w:rFonts w:ascii="Times New Roman" w:hAnsi="Times New Roman"/>
          <w:sz w:val="27"/>
          <w:szCs w:val="27"/>
        </w:rPr>
        <w:t>постановлением администрации</w:t>
      </w:r>
    </w:p>
    <w:p w14:paraId="1F7DC772" w14:textId="77777777" w:rsidR="00694B7E" w:rsidRPr="007D2DC5" w:rsidRDefault="00694B7E" w:rsidP="00933939">
      <w:pPr>
        <w:spacing w:after="0" w:line="240" w:lineRule="auto"/>
        <w:ind w:left="4820"/>
        <w:rPr>
          <w:rFonts w:ascii="Times New Roman" w:hAnsi="Times New Roman"/>
          <w:sz w:val="27"/>
          <w:szCs w:val="27"/>
        </w:rPr>
      </w:pPr>
      <w:r w:rsidRPr="007D2DC5">
        <w:rPr>
          <w:rFonts w:ascii="Times New Roman" w:hAnsi="Times New Roman"/>
          <w:sz w:val="27"/>
          <w:szCs w:val="27"/>
        </w:rPr>
        <w:t>муниципального образования</w:t>
      </w:r>
    </w:p>
    <w:p w14:paraId="375912B1" w14:textId="77777777" w:rsidR="00694B7E" w:rsidRPr="007D2DC5" w:rsidRDefault="00694B7E" w:rsidP="00933939">
      <w:pPr>
        <w:spacing w:after="0" w:line="240" w:lineRule="auto"/>
        <w:ind w:left="4820"/>
        <w:rPr>
          <w:rFonts w:ascii="Times New Roman" w:hAnsi="Times New Roman"/>
          <w:sz w:val="27"/>
          <w:szCs w:val="27"/>
        </w:rPr>
      </w:pPr>
      <w:r w:rsidRPr="007D2DC5">
        <w:rPr>
          <w:rFonts w:ascii="Times New Roman" w:hAnsi="Times New Roman"/>
          <w:sz w:val="27"/>
          <w:szCs w:val="27"/>
        </w:rPr>
        <w:t>Белореченский район</w:t>
      </w:r>
    </w:p>
    <w:p w14:paraId="6F2EE591" w14:textId="2651311E" w:rsidR="00694B7E" w:rsidRPr="00D85999" w:rsidRDefault="00933939" w:rsidP="00933939">
      <w:pPr>
        <w:spacing w:after="0" w:line="240" w:lineRule="auto"/>
        <w:ind w:left="4820"/>
        <w:rPr>
          <w:rFonts w:ascii="Times New Roman" w:hAnsi="Times New Roman"/>
          <w:color w:val="FF0000"/>
          <w:sz w:val="27"/>
          <w:szCs w:val="27"/>
        </w:rPr>
      </w:pPr>
      <w:r w:rsidRPr="007D2DC5">
        <w:rPr>
          <w:rFonts w:ascii="Times New Roman" w:hAnsi="Times New Roman"/>
          <w:sz w:val="27"/>
          <w:szCs w:val="27"/>
        </w:rPr>
        <w:t xml:space="preserve">от </w:t>
      </w:r>
      <w:r w:rsidR="007D2DC5">
        <w:rPr>
          <w:rFonts w:ascii="Times New Roman" w:hAnsi="Times New Roman"/>
          <w:sz w:val="27"/>
          <w:szCs w:val="27"/>
        </w:rPr>
        <w:t>___</w:t>
      </w:r>
      <w:r w:rsidR="001B2AA0">
        <w:rPr>
          <w:rFonts w:ascii="Times New Roman" w:hAnsi="Times New Roman"/>
          <w:sz w:val="27"/>
          <w:szCs w:val="27"/>
        </w:rPr>
        <w:t>__________</w:t>
      </w:r>
      <w:r w:rsidR="007D2DC5" w:rsidRPr="007D2DC5">
        <w:rPr>
          <w:rFonts w:ascii="Times New Roman" w:hAnsi="Times New Roman"/>
          <w:sz w:val="27"/>
          <w:szCs w:val="27"/>
        </w:rPr>
        <w:t>____</w:t>
      </w:r>
      <w:r w:rsidRPr="007D2DC5">
        <w:rPr>
          <w:rFonts w:ascii="Times New Roman" w:hAnsi="Times New Roman"/>
          <w:sz w:val="27"/>
          <w:szCs w:val="27"/>
        </w:rPr>
        <w:t xml:space="preserve"> № </w:t>
      </w:r>
      <w:r w:rsidR="007D2DC5" w:rsidRPr="007D2DC5">
        <w:rPr>
          <w:rFonts w:ascii="Times New Roman" w:hAnsi="Times New Roman"/>
          <w:sz w:val="27"/>
          <w:szCs w:val="27"/>
        </w:rPr>
        <w:t>______</w:t>
      </w:r>
      <w:r w:rsidRPr="00D85999">
        <w:rPr>
          <w:rFonts w:ascii="Times New Roman" w:hAnsi="Times New Roman"/>
          <w:color w:val="FF0000"/>
          <w:sz w:val="27"/>
          <w:szCs w:val="27"/>
          <w:u w:val="single"/>
        </w:rPr>
        <w:t xml:space="preserve">      </w:t>
      </w:r>
    </w:p>
    <w:p w14:paraId="0B83B1E2" w14:textId="77777777" w:rsidR="00694B7E" w:rsidRPr="00A6224D" w:rsidRDefault="00694B7E" w:rsidP="00F0792B">
      <w:pPr>
        <w:spacing w:line="240" w:lineRule="auto"/>
        <w:ind w:left="4248" w:firstLine="708"/>
        <w:rPr>
          <w:rFonts w:ascii="Times New Roman" w:hAnsi="Times New Roman"/>
          <w:sz w:val="27"/>
          <w:szCs w:val="27"/>
        </w:rPr>
      </w:pPr>
    </w:p>
    <w:p w14:paraId="564BEA57" w14:textId="77777777" w:rsidR="00694B7E" w:rsidRPr="00A6224D" w:rsidRDefault="00694B7E" w:rsidP="00F0792B">
      <w:pPr>
        <w:spacing w:line="240" w:lineRule="auto"/>
        <w:ind w:left="4248" w:firstLine="708"/>
        <w:rPr>
          <w:rFonts w:ascii="Times New Roman" w:hAnsi="Times New Roman"/>
          <w:sz w:val="27"/>
          <w:szCs w:val="27"/>
        </w:rPr>
      </w:pPr>
    </w:p>
    <w:p w14:paraId="3969F122" w14:textId="30D41F45" w:rsidR="00694B7E" w:rsidRPr="00A6224D" w:rsidRDefault="00694B7E" w:rsidP="00940690">
      <w:pPr>
        <w:spacing w:after="0" w:line="240" w:lineRule="auto"/>
        <w:ind w:firstLine="708"/>
        <w:jc w:val="center"/>
        <w:rPr>
          <w:rFonts w:ascii="Times New Roman" w:hAnsi="Times New Roman"/>
          <w:b/>
          <w:sz w:val="27"/>
          <w:szCs w:val="27"/>
        </w:rPr>
      </w:pPr>
      <w:r w:rsidRPr="00A6224D">
        <w:rPr>
          <w:rFonts w:ascii="Times New Roman" w:hAnsi="Times New Roman"/>
          <w:b/>
          <w:sz w:val="27"/>
          <w:szCs w:val="27"/>
        </w:rPr>
        <w:t>МУНИЦИПАЛЬНАЯ ПРОГРАММА</w:t>
      </w:r>
      <w:r w:rsidR="001B2AA0">
        <w:rPr>
          <w:rFonts w:ascii="Times New Roman" w:hAnsi="Times New Roman"/>
          <w:b/>
          <w:sz w:val="27"/>
          <w:szCs w:val="27"/>
        </w:rPr>
        <w:t xml:space="preserve"> МУНИЦИПАЛЬНОГО ОБРАЗОВАНИЯ БЕЛОРЕЧЕНСКИЙ РАЙОН</w:t>
      </w:r>
    </w:p>
    <w:p w14:paraId="305483EA" w14:textId="77777777" w:rsidR="00694B7E" w:rsidRPr="00A6224D" w:rsidRDefault="00694B7E" w:rsidP="00940690">
      <w:pPr>
        <w:spacing w:after="0" w:line="240" w:lineRule="auto"/>
        <w:ind w:firstLine="708"/>
        <w:jc w:val="center"/>
        <w:rPr>
          <w:rFonts w:ascii="Times New Roman" w:hAnsi="Times New Roman"/>
          <w:b/>
          <w:sz w:val="27"/>
          <w:szCs w:val="27"/>
        </w:rPr>
      </w:pPr>
      <w:r w:rsidRPr="00A6224D">
        <w:rPr>
          <w:rFonts w:ascii="Times New Roman" w:hAnsi="Times New Roman"/>
          <w:b/>
          <w:sz w:val="27"/>
          <w:szCs w:val="27"/>
        </w:rPr>
        <w:t>«</w:t>
      </w:r>
      <w:r w:rsidR="004311FA" w:rsidRPr="00A6224D">
        <w:rPr>
          <w:rFonts w:ascii="Times New Roman" w:hAnsi="Times New Roman"/>
          <w:b/>
          <w:sz w:val="27"/>
          <w:szCs w:val="27"/>
        </w:rPr>
        <w:t>УКРЕПЛЕНИЕ МЕЖНАЦИОНАЛЬНОГО И МЕЖКОНФЕССИОНАЛЬНОГО СОГЛАСИЯ,</w:t>
      </w:r>
      <w:r w:rsidRPr="00A6224D">
        <w:rPr>
          <w:rFonts w:ascii="Times New Roman" w:hAnsi="Times New Roman"/>
          <w:b/>
          <w:sz w:val="27"/>
          <w:szCs w:val="27"/>
        </w:rPr>
        <w:t xml:space="preserve"> </w:t>
      </w:r>
      <w:r w:rsidR="004311FA" w:rsidRPr="00A6224D">
        <w:rPr>
          <w:rFonts w:ascii="Times New Roman" w:hAnsi="Times New Roman"/>
          <w:b/>
          <w:sz w:val="27"/>
          <w:szCs w:val="27"/>
        </w:rPr>
        <w:t xml:space="preserve">РАЗВИТИЕ КУЛЬТУРЫ НАРОДОВ, ПРОЖИВАЮЩИХ НА ТЕРРИТОРИИ </w:t>
      </w:r>
      <w:r w:rsidRPr="00A6224D">
        <w:rPr>
          <w:rFonts w:ascii="Times New Roman" w:hAnsi="Times New Roman"/>
          <w:b/>
          <w:sz w:val="27"/>
          <w:szCs w:val="27"/>
        </w:rPr>
        <w:t>МУНИЦИПАЛЬНО</w:t>
      </w:r>
      <w:r w:rsidR="004311FA" w:rsidRPr="00A6224D">
        <w:rPr>
          <w:rFonts w:ascii="Times New Roman" w:hAnsi="Times New Roman"/>
          <w:b/>
          <w:sz w:val="27"/>
          <w:szCs w:val="27"/>
        </w:rPr>
        <w:t>ГО ОБРАЗОВАНИЯ</w:t>
      </w:r>
      <w:r w:rsidRPr="00A6224D">
        <w:rPr>
          <w:rFonts w:ascii="Times New Roman" w:hAnsi="Times New Roman"/>
          <w:b/>
          <w:sz w:val="27"/>
          <w:szCs w:val="27"/>
        </w:rPr>
        <w:t xml:space="preserve"> БЕЛОРЕЧЕНСКИЙ РАЙОН</w:t>
      </w:r>
      <w:r w:rsidR="004311FA" w:rsidRPr="00A6224D">
        <w:rPr>
          <w:rFonts w:ascii="Times New Roman" w:hAnsi="Times New Roman"/>
          <w:b/>
          <w:sz w:val="27"/>
          <w:szCs w:val="27"/>
        </w:rPr>
        <w:t>, ПРОФИЛАКТИКА МЕЖНАЦИОНАЛЬНЫХ (МЕЖЭТНИЧЕСКИХ) КОНФЛИКТОВ</w:t>
      </w:r>
      <w:r w:rsidR="000103EA">
        <w:rPr>
          <w:rFonts w:ascii="Times New Roman" w:hAnsi="Times New Roman"/>
          <w:b/>
          <w:sz w:val="27"/>
          <w:szCs w:val="27"/>
        </w:rPr>
        <w:t>»</w:t>
      </w:r>
    </w:p>
    <w:p w14:paraId="35556453" w14:textId="77777777" w:rsidR="00694B7E" w:rsidRPr="00A6224D" w:rsidRDefault="00694B7E" w:rsidP="00940690">
      <w:pPr>
        <w:spacing w:after="0" w:line="240" w:lineRule="auto"/>
        <w:jc w:val="center"/>
        <w:rPr>
          <w:rFonts w:ascii="Times New Roman" w:hAnsi="Times New Roman"/>
          <w:sz w:val="27"/>
          <w:szCs w:val="27"/>
        </w:rPr>
      </w:pPr>
    </w:p>
    <w:p w14:paraId="27F6A676" w14:textId="77777777" w:rsidR="00C02A31" w:rsidRPr="00A6224D" w:rsidRDefault="00694B7E" w:rsidP="00940690">
      <w:pPr>
        <w:spacing w:after="0" w:line="240" w:lineRule="auto"/>
        <w:ind w:firstLine="708"/>
        <w:jc w:val="center"/>
        <w:rPr>
          <w:rFonts w:ascii="Times New Roman" w:hAnsi="Times New Roman"/>
          <w:sz w:val="27"/>
          <w:szCs w:val="27"/>
        </w:rPr>
      </w:pPr>
      <w:r w:rsidRPr="00A6224D">
        <w:rPr>
          <w:rFonts w:ascii="Times New Roman" w:hAnsi="Times New Roman"/>
          <w:sz w:val="27"/>
          <w:szCs w:val="27"/>
        </w:rPr>
        <w:t>ПАСПОРТ</w:t>
      </w:r>
    </w:p>
    <w:p w14:paraId="4CB1DCF3" w14:textId="32020127" w:rsidR="00694B7E" w:rsidRPr="00A6224D" w:rsidRDefault="00C02A31" w:rsidP="00C36F63">
      <w:pPr>
        <w:spacing w:after="0" w:line="240" w:lineRule="auto"/>
        <w:ind w:firstLine="708"/>
        <w:jc w:val="center"/>
        <w:rPr>
          <w:rFonts w:ascii="Times New Roman" w:hAnsi="Times New Roman"/>
          <w:sz w:val="27"/>
          <w:szCs w:val="27"/>
        </w:rPr>
      </w:pPr>
      <w:r w:rsidRPr="00A6224D">
        <w:rPr>
          <w:rFonts w:ascii="Times New Roman" w:hAnsi="Times New Roman"/>
          <w:sz w:val="27"/>
          <w:szCs w:val="27"/>
        </w:rPr>
        <w:t>муниципальной программы</w:t>
      </w:r>
      <w:r w:rsidR="001B2AA0">
        <w:rPr>
          <w:rFonts w:ascii="Times New Roman" w:hAnsi="Times New Roman"/>
          <w:sz w:val="27"/>
          <w:szCs w:val="27"/>
        </w:rPr>
        <w:t xml:space="preserve"> </w:t>
      </w:r>
      <w:r w:rsidR="001B2AA0" w:rsidRPr="00A6224D">
        <w:rPr>
          <w:rFonts w:ascii="Times New Roman" w:hAnsi="Times New Roman"/>
          <w:sz w:val="27"/>
          <w:szCs w:val="27"/>
        </w:rPr>
        <w:t>муниципального образования Белореченский район</w:t>
      </w:r>
      <w:r w:rsidR="001B2AA0">
        <w:rPr>
          <w:rFonts w:ascii="Times New Roman" w:hAnsi="Times New Roman"/>
          <w:sz w:val="27"/>
          <w:szCs w:val="27"/>
        </w:rPr>
        <w:t xml:space="preserve"> </w:t>
      </w:r>
      <w:r w:rsidRPr="00A6224D">
        <w:rPr>
          <w:rFonts w:ascii="Times New Roman" w:hAnsi="Times New Roman"/>
          <w:sz w:val="27"/>
          <w:szCs w:val="27"/>
        </w:rPr>
        <w:t>«</w:t>
      </w:r>
      <w:r w:rsidR="004311FA" w:rsidRPr="00A6224D">
        <w:rPr>
          <w:rFonts w:ascii="Times New Roman" w:hAnsi="Times New Roman"/>
          <w:sz w:val="27"/>
          <w:szCs w:val="27"/>
        </w:rPr>
        <w:t xml:space="preserve">Укрепление межнационального и межконфессионального согласия, развитие культуры народов, проживающих на территории </w:t>
      </w:r>
      <w:r w:rsidRPr="00A6224D">
        <w:rPr>
          <w:rFonts w:ascii="Times New Roman" w:hAnsi="Times New Roman"/>
          <w:sz w:val="27"/>
          <w:szCs w:val="27"/>
        </w:rPr>
        <w:t>муниципально</w:t>
      </w:r>
      <w:r w:rsidR="004311FA" w:rsidRPr="00A6224D">
        <w:rPr>
          <w:rFonts w:ascii="Times New Roman" w:hAnsi="Times New Roman"/>
          <w:sz w:val="27"/>
          <w:szCs w:val="27"/>
        </w:rPr>
        <w:t>го</w:t>
      </w:r>
      <w:r w:rsidRPr="00A6224D">
        <w:rPr>
          <w:rFonts w:ascii="Times New Roman" w:hAnsi="Times New Roman"/>
          <w:sz w:val="27"/>
          <w:szCs w:val="27"/>
        </w:rPr>
        <w:t xml:space="preserve"> образовани</w:t>
      </w:r>
      <w:r w:rsidR="004311FA" w:rsidRPr="00A6224D">
        <w:rPr>
          <w:rFonts w:ascii="Times New Roman" w:hAnsi="Times New Roman"/>
          <w:sz w:val="27"/>
          <w:szCs w:val="27"/>
        </w:rPr>
        <w:t>я</w:t>
      </w:r>
      <w:r w:rsidRPr="00A6224D">
        <w:rPr>
          <w:rFonts w:ascii="Times New Roman" w:hAnsi="Times New Roman"/>
          <w:sz w:val="27"/>
          <w:szCs w:val="27"/>
        </w:rPr>
        <w:t xml:space="preserve"> Белореченский район</w:t>
      </w:r>
      <w:r w:rsidR="004311FA" w:rsidRPr="00A6224D">
        <w:rPr>
          <w:rFonts w:ascii="Times New Roman" w:hAnsi="Times New Roman"/>
          <w:sz w:val="27"/>
          <w:szCs w:val="27"/>
        </w:rPr>
        <w:t>, профилактика межнациональных (межэтнических) конфликтов</w:t>
      </w:r>
      <w:r w:rsidRPr="00A6224D">
        <w:rPr>
          <w:rFonts w:ascii="Times New Roman" w:hAnsi="Times New Roman"/>
          <w:sz w:val="27"/>
          <w:szCs w:val="27"/>
        </w:rPr>
        <w:t>»</w:t>
      </w:r>
    </w:p>
    <w:p w14:paraId="5E762879" w14:textId="77777777" w:rsidR="00694B7E" w:rsidRPr="00A6224D" w:rsidRDefault="00694B7E" w:rsidP="00527030">
      <w:pPr>
        <w:spacing w:after="0" w:line="240" w:lineRule="auto"/>
        <w:rPr>
          <w:rFonts w:ascii="Times New Roman" w:hAnsi="Times New Roman"/>
          <w:sz w:val="27"/>
          <w:szCs w:val="27"/>
        </w:rPr>
      </w:pPr>
    </w:p>
    <w:tbl>
      <w:tblPr>
        <w:tblW w:w="9696" w:type="dxa"/>
        <w:tblInd w:w="62" w:type="dxa"/>
        <w:tblLayout w:type="fixed"/>
        <w:tblCellMar>
          <w:top w:w="102" w:type="dxa"/>
          <w:left w:w="62" w:type="dxa"/>
          <w:bottom w:w="102" w:type="dxa"/>
          <w:right w:w="62" w:type="dxa"/>
        </w:tblCellMar>
        <w:tblLook w:val="0000" w:firstRow="0" w:lastRow="0" w:firstColumn="0" w:lastColumn="0" w:noHBand="0" w:noVBand="0"/>
      </w:tblPr>
      <w:tblGrid>
        <w:gridCol w:w="4111"/>
        <w:gridCol w:w="1134"/>
        <w:gridCol w:w="1276"/>
        <w:gridCol w:w="822"/>
        <w:gridCol w:w="1304"/>
        <w:gridCol w:w="1049"/>
      </w:tblGrid>
      <w:tr w:rsidR="00527030" w:rsidRPr="00686F23" w14:paraId="4465A794" w14:textId="77777777" w:rsidTr="001B2AA0">
        <w:tc>
          <w:tcPr>
            <w:tcW w:w="4111" w:type="dxa"/>
          </w:tcPr>
          <w:p w14:paraId="75FB8DC2"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Координатор муниципальной программы</w:t>
            </w:r>
          </w:p>
        </w:tc>
        <w:tc>
          <w:tcPr>
            <w:tcW w:w="5585" w:type="dxa"/>
            <w:gridSpan w:val="5"/>
          </w:tcPr>
          <w:p w14:paraId="4E7A4995" w14:textId="77777777" w:rsidR="00527030" w:rsidRPr="00EC3C10" w:rsidRDefault="00527030" w:rsidP="00527030">
            <w:pPr>
              <w:pStyle w:val="ac"/>
              <w:rPr>
                <w:rFonts w:ascii="Times New Roman" w:hAnsi="Times New Roman" w:cs="Times New Roman"/>
                <w:sz w:val="24"/>
                <w:szCs w:val="24"/>
              </w:rPr>
            </w:pPr>
            <w:r w:rsidRPr="00EC3C10">
              <w:rPr>
                <w:rFonts w:ascii="Times New Roman" w:hAnsi="Times New Roman"/>
                <w:sz w:val="24"/>
                <w:szCs w:val="24"/>
              </w:rPr>
              <w:t>администрация муниципального образования Белореченский район</w:t>
            </w:r>
            <w:r w:rsidR="00D92A2C" w:rsidRPr="00EC3C10">
              <w:rPr>
                <w:rFonts w:ascii="Times New Roman" w:hAnsi="Times New Roman"/>
                <w:sz w:val="24"/>
                <w:szCs w:val="24"/>
              </w:rPr>
              <w:t xml:space="preserve"> (отдел по взаимодействию с правоохранительными органами)</w:t>
            </w:r>
          </w:p>
        </w:tc>
      </w:tr>
      <w:tr w:rsidR="00527030" w:rsidRPr="00686F23" w14:paraId="4D13DB9F" w14:textId="77777777" w:rsidTr="001B2AA0">
        <w:tc>
          <w:tcPr>
            <w:tcW w:w="4111" w:type="dxa"/>
          </w:tcPr>
          <w:p w14:paraId="0ADAB96D"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Координаторы подпрограмм</w:t>
            </w:r>
          </w:p>
        </w:tc>
        <w:tc>
          <w:tcPr>
            <w:tcW w:w="5585" w:type="dxa"/>
            <w:gridSpan w:val="5"/>
          </w:tcPr>
          <w:p w14:paraId="04084A37"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не предусмотрены</w:t>
            </w:r>
          </w:p>
        </w:tc>
      </w:tr>
      <w:tr w:rsidR="00527030" w:rsidRPr="00686F23" w14:paraId="3C77107A" w14:textId="77777777" w:rsidTr="001B2AA0">
        <w:tc>
          <w:tcPr>
            <w:tcW w:w="4111" w:type="dxa"/>
          </w:tcPr>
          <w:p w14:paraId="0DDD5315"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Участники муниципальной программы</w:t>
            </w:r>
          </w:p>
        </w:tc>
        <w:tc>
          <w:tcPr>
            <w:tcW w:w="5585" w:type="dxa"/>
            <w:gridSpan w:val="5"/>
          </w:tcPr>
          <w:p w14:paraId="7EC90AD1" w14:textId="77777777" w:rsidR="00527030" w:rsidRPr="00EC3C10" w:rsidRDefault="00527030" w:rsidP="00527030">
            <w:pPr>
              <w:spacing w:after="0" w:line="240" w:lineRule="auto"/>
              <w:jc w:val="both"/>
              <w:rPr>
                <w:rFonts w:ascii="Times New Roman" w:hAnsi="Times New Roman"/>
                <w:sz w:val="24"/>
                <w:szCs w:val="24"/>
              </w:rPr>
            </w:pPr>
            <w:r w:rsidRPr="00EC3C10">
              <w:rPr>
                <w:rFonts w:ascii="Times New Roman" w:hAnsi="Times New Roman"/>
                <w:sz w:val="24"/>
                <w:szCs w:val="24"/>
              </w:rPr>
              <w:t>администрация муниципального образования Белореченский район</w:t>
            </w:r>
            <w:r w:rsidR="00D92A2C" w:rsidRPr="00EC3C10">
              <w:rPr>
                <w:rFonts w:ascii="Times New Roman" w:hAnsi="Times New Roman"/>
                <w:sz w:val="24"/>
                <w:szCs w:val="24"/>
              </w:rPr>
              <w:t xml:space="preserve"> (отдел по взаимодействию с правоохранительными органами)</w:t>
            </w:r>
            <w:r w:rsidRPr="00EC3C10">
              <w:rPr>
                <w:rFonts w:ascii="Times New Roman" w:hAnsi="Times New Roman"/>
                <w:sz w:val="24"/>
                <w:szCs w:val="24"/>
              </w:rPr>
              <w:t>;</w:t>
            </w:r>
          </w:p>
          <w:p w14:paraId="01B0EAFE" w14:textId="77777777" w:rsidR="00527030" w:rsidRPr="00EC3C10" w:rsidRDefault="00527030" w:rsidP="00527030">
            <w:pPr>
              <w:spacing w:after="0" w:line="240" w:lineRule="auto"/>
              <w:jc w:val="both"/>
              <w:rPr>
                <w:rFonts w:ascii="Times New Roman" w:hAnsi="Times New Roman"/>
                <w:sz w:val="24"/>
                <w:szCs w:val="24"/>
              </w:rPr>
            </w:pPr>
            <w:r w:rsidRPr="00EC3C10">
              <w:rPr>
                <w:rFonts w:ascii="Times New Roman" w:hAnsi="Times New Roman"/>
                <w:sz w:val="24"/>
                <w:szCs w:val="24"/>
              </w:rPr>
              <w:t>управление по делам молодежи администрации муниципального образования Белореченский район;</w:t>
            </w:r>
          </w:p>
          <w:p w14:paraId="7B33B782" w14:textId="77777777" w:rsidR="00527030" w:rsidRPr="00EC3C10" w:rsidRDefault="00527030" w:rsidP="00527030">
            <w:pPr>
              <w:spacing w:after="0" w:line="240" w:lineRule="auto"/>
              <w:jc w:val="both"/>
              <w:rPr>
                <w:rFonts w:ascii="Times New Roman" w:hAnsi="Times New Roman"/>
                <w:sz w:val="24"/>
                <w:szCs w:val="24"/>
              </w:rPr>
            </w:pPr>
            <w:r w:rsidRPr="00EC3C10">
              <w:rPr>
                <w:rFonts w:ascii="Times New Roman" w:hAnsi="Times New Roman"/>
                <w:sz w:val="24"/>
                <w:szCs w:val="24"/>
              </w:rPr>
              <w:t>управление культуры администрации муниципального образования Белореченский район;</w:t>
            </w:r>
          </w:p>
          <w:p w14:paraId="0A140100" w14:textId="77777777" w:rsidR="00527030" w:rsidRPr="00EC3C10" w:rsidRDefault="00527030" w:rsidP="004311FA">
            <w:pPr>
              <w:spacing w:after="0" w:line="240" w:lineRule="auto"/>
              <w:jc w:val="both"/>
              <w:rPr>
                <w:rFonts w:ascii="Times New Roman" w:hAnsi="Times New Roman"/>
                <w:sz w:val="24"/>
                <w:szCs w:val="24"/>
              </w:rPr>
            </w:pPr>
            <w:r w:rsidRPr="00EC3C10">
              <w:rPr>
                <w:rFonts w:ascii="Times New Roman" w:hAnsi="Times New Roman"/>
                <w:sz w:val="24"/>
                <w:szCs w:val="24"/>
              </w:rPr>
              <w:t xml:space="preserve">управление образованием администрации муниципального </w:t>
            </w:r>
            <w:r w:rsidR="004311FA" w:rsidRPr="00EC3C10">
              <w:rPr>
                <w:rFonts w:ascii="Times New Roman" w:hAnsi="Times New Roman"/>
                <w:sz w:val="24"/>
                <w:szCs w:val="24"/>
              </w:rPr>
              <w:t>образования Белореченский район</w:t>
            </w:r>
          </w:p>
        </w:tc>
      </w:tr>
      <w:tr w:rsidR="00527030" w:rsidRPr="00686F23" w14:paraId="55EDDDFB" w14:textId="77777777" w:rsidTr="001B2AA0">
        <w:tc>
          <w:tcPr>
            <w:tcW w:w="4111" w:type="dxa"/>
          </w:tcPr>
          <w:p w14:paraId="3EBFE9FE"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Подпрограммы муниципальной программы</w:t>
            </w:r>
          </w:p>
        </w:tc>
        <w:tc>
          <w:tcPr>
            <w:tcW w:w="5585" w:type="dxa"/>
            <w:gridSpan w:val="5"/>
          </w:tcPr>
          <w:p w14:paraId="63808EA9"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не предусмотрены</w:t>
            </w:r>
          </w:p>
        </w:tc>
      </w:tr>
      <w:tr w:rsidR="00527030" w:rsidRPr="00686F23" w14:paraId="1838C42A" w14:textId="77777777" w:rsidTr="001B2AA0">
        <w:tc>
          <w:tcPr>
            <w:tcW w:w="4111" w:type="dxa"/>
          </w:tcPr>
          <w:p w14:paraId="2169D84D"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Ведомственные целевые программы</w:t>
            </w:r>
          </w:p>
        </w:tc>
        <w:tc>
          <w:tcPr>
            <w:tcW w:w="5585" w:type="dxa"/>
            <w:gridSpan w:val="5"/>
          </w:tcPr>
          <w:p w14:paraId="749BCDF2"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не предусмотрены</w:t>
            </w:r>
          </w:p>
        </w:tc>
      </w:tr>
      <w:tr w:rsidR="00527030" w:rsidRPr="00686F23" w14:paraId="2FD92B28" w14:textId="77777777" w:rsidTr="001B2AA0">
        <w:tc>
          <w:tcPr>
            <w:tcW w:w="4111" w:type="dxa"/>
          </w:tcPr>
          <w:p w14:paraId="54CA2D7D"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Цель муниципальной программы</w:t>
            </w:r>
          </w:p>
        </w:tc>
        <w:tc>
          <w:tcPr>
            <w:tcW w:w="5585" w:type="dxa"/>
            <w:gridSpan w:val="5"/>
          </w:tcPr>
          <w:p w14:paraId="6B3FF105" w14:textId="77777777" w:rsidR="004311FA" w:rsidRPr="00EC3C10" w:rsidRDefault="004311FA" w:rsidP="004311FA">
            <w:pPr>
              <w:widowControl w:val="0"/>
              <w:autoSpaceDE w:val="0"/>
              <w:autoSpaceDN w:val="0"/>
              <w:adjustRightInd w:val="0"/>
              <w:spacing w:after="0" w:line="240" w:lineRule="auto"/>
              <w:ind w:hanging="1"/>
              <w:jc w:val="both"/>
              <w:rPr>
                <w:rFonts w:ascii="Times New Roman" w:hAnsi="Times New Roman"/>
                <w:color w:val="000000"/>
                <w:sz w:val="24"/>
                <w:szCs w:val="24"/>
              </w:rPr>
            </w:pPr>
            <w:r w:rsidRPr="00EC3C10">
              <w:rPr>
                <w:rFonts w:ascii="Times New Roman" w:hAnsi="Times New Roman"/>
                <w:color w:val="000000"/>
                <w:sz w:val="24"/>
                <w:szCs w:val="24"/>
              </w:rPr>
              <w:t>сохранение стабильной общественно-политической обстановки на территории муниципального образования Белореченский район;</w:t>
            </w:r>
          </w:p>
          <w:p w14:paraId="0F0E3A24" w14:textId="77777777" w:rsidR="00527030" w:rsidRPr="00EC3C10" w:rsidRDefault="004311FA" w:rsidP="004311FA">
            <w:pPr>
              <w:spacing w:after="0" w:line="240" w:lineRule="auto"/>
              <w:jc w:val="both"/>
              <w:rPr>
                <w:rFonts w:ascii="Times New Roman" w:hAnsi="Times New Roman"/>
                <w:sz w:val="24"/>
                <w:szCs w:val="24"/>
              </w:rPr>
            </w:pPr>
            <w:r w:rsidRPr="00EC3C10">
              <w:rPr>
                <w:rFonts w:ascii="Times New Roman" w:hAnsi="Times New Roman"/>
                <w:color w:val="000000"/>
                <w:sz w:val="24"/>
                <w:szCs w:val="24"/>
              </w:rPr>
              <w:lastRenderedPageBreak/>
              <w:t>поддержка общественных инициатив общественных объединений, направленных на</w:t>
            </w:r>
            <w:r w:rsidRPr="00EC3C10">
              <w:rPr>
                <w:rFonts w:ascii="Times New Roman" w:hAnsi="Times New Roman"/>
                <w:sz w:val="24"/>
                <w:szCs w:val="24"/>
              </w:rPr>
              <w:t xml:space="preserve"> </w:t>
            </w:r>
            <w:r w:rsidRPr="00EC3C10">
              <w:rPr>
                <w:rFonts w:ascii="Times New Roman" w:hAnsi="Times New Roman"/>
                <w:color w:val="000000"/>
                <w:sz w:val="24"/>
                <w:szCs w:val="24"/>
              </w:rPr>
              <w:t>формирование общероссийской государственной идентичности и раннего предупреждения конфликтов в муниципальном образовании Белореченский район, формирование позитивного имиджа Белореченского района, как района, комфортного для проживания и отдыха представителей любой национальности и конфессии</w:t>
            </w:r>
          </w:p>
        </w:tc>
      </w:tr>
      <w:tr w:rsidR="00527030" w:rsidRPr="00686F23" w14:paraId="625EB9B7" w14:textId="77777777" w:rsidTr="001B2AA0">
        <w:tc>
          <w:tcPr>
            <w:tcW w:w="4111" w:type="dxa"/>
          </w:tcPr>
          <w:p w14:paraId="39595A39" w14:textId="77777777" w:rsidR="00527030" w:rsidRPr="00EC3C10" w:rsidRDefault="00527030"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lastRenderedPageBreak/>
              <w:t>Задачи муниципальной программы</w:t>
            </w:r>
          </w:p>
        </w:tc>
        <w:tc>
          <w:tcPr>
            <w:tcW w:w="5585" w:type="dxa"/>
            <w:gridSpan w:val="5"/>
          </w:tcPr>
          <w:p w14:paraId="33E71B7E" w14:textId="77777777" w:rsidR="004311FA" w:rsidRPr="00EC3C10" w:rsidRDefault="004311FA" w:rsidP="004311FA">
            <w:pPr>
              <w:widowControl w:val="0"/>
              <w:autoSpaceDE w:val="0"/>
              <w:autoSpaceDN w:val="0"/>
              <w:adjustRightInd w:val="0"/>
              <w:spacing w:after="0" w:line="240" w:lineRule="auto"/>
              <w:jc w:val="both"/>
              <w:rPr>
                <w:rFonts w:ascii="Times New Roman" w:hAnsi="Times New Roman"/>
                <w:noProof/>
                <w:sz w:val="24"/>
                <w:szCs w:val="24"/>
              </w:rPr>
            </w:pPr>
            <w:r w:rsidRPr="00EC3C10">
              <w:rPr>
                <w:rFonts w:ascii="Times New Roman" w:hAnsi="Times New Roman"/>
                <w:sz w:val="24"/>
                <w:szCs w:val="24"/>
              </w:rPr>
              <w:t>укрепление межэтнического сотрудничества, гармонизация</w:t>
            </w:r>
            <w:r w:rsidRPr="00EC3C10">
              <w:rPr>
                <w:rFonts w:ascii="Times New Roman" w:hAnsi="Times New Roman"/>
                <w:noProof/>
                <w:sz w:val="24"/>
                <w:szCs w:val="24"/>
              </w:rPr>
              <w:t xml:space="preserve"> межнациональных и межконфессиональных отношений;</w:t>
            </w:r>
          </w:p>
          <w:p w14:paraId="441681FF" w14:textId="77777777" w:rsidR="004311FA" w:rsidRPr="00EC3C10" w:rsidRDefault="004311FA" w:rsidP="004311FA">
            <w:pPr>
              <w:widowControl w:val="0"/>
              <w:autoSpaceDE w:val="0"/>
              <w:autoSpaceDN w:val="0"/>
              <w:adjustRightInd w:val="0"/>
              <w:spacing w:after="0" w:line="240" w:lineRule="auto"/>
              <w:jc w:val="both"/>
              <w:rPr>
                <w:rFonts w:ascii="Times New Roman" w:hAnsi="Times New Roman"/>
                <w:noProof/>
                <w:sz w:val="24"/>
                <w:szCs w:val="24"/>
              </w:rPr>
            </w:pPr>
            <w:r w:rsidRPr="00EC3C10">
              <w:rPr>
                <w:rFonts w:ascii="Times New Roman" w:hAnsi="Times New Roman"/>
                <w:noProof/>
                <w:sz w:val="24"/>
                <w:szCs w:val="24"/>
              </w:rPr>
              <w:t>обеспечение взаимодействия органов местного самоуправления с общественными объединениями, в том числе национально-культурными, направленного на стабилизацию этнополитической ситуации;</w:t>
            </w:r>
          </w:p>
          <w:p w14:paraId="2E85E995" w14:textId="77777777" w:rsidR="00527030" w:rsidRPr="00EC3C10" w:rsidRDefault="004311FA" w:rsidP="004311FA">
            <w:pPr>
              <w:pStyle w:val="ac"/>
              <w:rPr>
                <w:rFonts w:ascii="Times New Roman" w:hAnsi="Times New Roman"/>
                <w:sz w:val="24"/>
                <w:szCs w:val="24"/>
              </w:rPr>
            </w:pPr>
            <w:r w:rsidRPr="00EC3C10">
              <w:rPr>
                <w:rFonts w:ascii="Times New Roman" w:hAnsi="Times New Roman"/>
                <w:sz w:val="24"/>
                <w:szCs w:val="24"/>
              </w:rPr>
              <w:t>информационно-пропагандистское сопровождение деятельности по противодействию экстремизму</w:t>
            </w:r>
          </w:p>
        </w:tc>
      </w:tr>
      <w:tr w:rsidR="00527030" w:rsidRPr="00686F23" w14:paraId="01CB861E" w14:textId="77777777" w:rsidTr="001B2AA0">
        <w:tc>
          <w:tcPr>
            <w:tcW w:w="4111" w:type="dxa"/>
          </w:tcPr>
          <w:p w14:paraId="67079159" w14:textId="77777777" w:rsidR="00527030" w:rsidRPr="00EC3C10" w:rsidRDefault="00527030" w:rsidP="00802925">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Увязка со стратегическими целями Стратегии социально-экономического развития муниципального образования Белореченский район</w:t>
            </w:r>
          </w:p>
        </w:tc>
        <w:tc>
          <w:tcPr>
            <w:tcW w:w="5585" w:type="dxa"/>
            <w:gridSpan w:val="5"/>
          </w:tcPr>
          <w:p w14:paraId="285FE471" w14:textId="77777777" w:rsidR="00527030" w:rsidRPr="00EC3C10" w:rsidRDefault="00D64D41" w:rsidP="00D2317C">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w:t>
            </w:r>
          </w:p>
        </w:tc>
      </w:tr>
      <w:tr w:rsidR="0012406A" w:rsidRPr="00686F23" w14:paraId="670E298D" w14:textId="77777777" w:rsidTr="001B2AA0">
        <w:tc>
          <w:tcPr>
            <w:tcW w:w="4111" w:type="dxa"/>
          </w:tcPr>
          <w:p w14:paraId="77E4CFD0"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Перечень целевых показателей муниципальной программы</w:t>
            </w:r>
          </w:p>
        </w:tc>
        <w:tc>
          <w:tcPr>
            <w:tcW w:w="5585" w:type="dxa"/>
            <w:gridSpan w:val="5"/>
          </w:tcPr>
          <w:p w14:paraId="20055122" w14:textId="77777777" w:rsidR="0012406A" w:rsidRPr="00EC3C10" w:rsidRDefault="0012406A" w:rsidP="0012406A">
            <w:pPr>
              <w:spacing w:after="0" w:line="240" w:lineRule="auto"/>
              <w:jc w:val="both"/>
              <w:rPr>
                <w:rFonts w:ascii="Times New Roman" w:hAnsi="Times New Roman"/>
                <w:sz w:val="24"/>
                <w:szCs w:val="24"/>
              </w:rPr>
            </w:pPr>
            <w:r w:rsidRPr="00EC3C10">
              <w:rPr>
                <w:rFonts w:ascii="Times New Roman" w:hAnsi="Times New Roman"/>
                <w:sz w:val="24"/>
                <w:szCs w:val="24"/>
              </w:rPr>
              <w:t>проведение массовых мероприятий, направленных на развитие культуры, искусства, творчества народов;</w:t>
            </w:r>
          </w:p>
          <w:p w14:paraId="0706456B" w14:textId="77777777" w:rsidR="0012406A" w:rsidRPr="00EC3C10" w:rsidRDefault="0012406A" w:rsidP="0012406A">
            <w:pPr>
              <w:spacing w:after="0" w:line="240" w:lineRule="auto"/>
              <w:jc w:val="both"/>
              <w:rPr>
                <w:rFonts w:ascii="Times New Roman" w:hAnsi="Times New Roman"/>
                <w:sz w:val="24"/>
                <w:szCs w:val="24"/>
              </w:rPr>
            </w:pPr>
            <w:r w:rsidRPr="00EC3C10">
              <w:rPr>
                <w:rFonts w:ascii="Times New Roman" w:hAnsi="Times New Roman"/>
                <w:sz w:val="24"/>
                <w:szCs w:val="24"/>
              </w:rPr>
              <w:t>размещение в средствах массовой информации материалов о межнациональных отношениях, профилактике экстремизма;</w:t>
            </w:r>
          </w:p>
          <w:p w14:paraId="16A1D8F7" w14:textId="77777777" w:rsidR="0012406A" w:rsidRPr="00EC3C10" w:rsidRDefault="0012406A" w:rsidP="0012406A">
            <w:pPr>
              <w:spacing w:after="0" w:line="240" w:lineRule="auto"/>
              <w:jc w:val="both"/>
              <w:rPr>
                <w:rFonts w:ascii="Times New Roman" w:hAnsi="Times New Roman"/>
                <w:sz w:val="24"/>
                <w:szCs w:val="24"/>
              </w:rPr>
            </w:pPr>
            <w:r w:rsidRPr="00EC3C10">
              <w:rPr>
                <w:rFonts w:ascii="Times New Roman" w:hAnsi="Times New Roman"/>
                <w:sz w:val="24"/>
                <w:szCs w:val="24"/>
              </w:rPr>
              <w:t>количество преступлений, совершенных на межнациональной почве;</w:t>
            </w:r>
          </w:p>
          <w:p w14:paraId="5A0D2CF5" w14:textId="77777777" w:rsidR="0012406A" w:rsidRPr="00EC3C10" w:rsidRDefault="0012406A" w:rsidP="0012406A">
            <w:pPr>
              <w:spacing w:after="0" w:line="240" w:lineRule="auto"/>
              <w:jc w:val="both"/>
              <w:rPr>
                <w:rFonts w:ascii="Times New Roman" w:hAnsi="Times New Roman"/>
                <w:sz w:val="24"/>
                <w:szCs w:val="24"/>
              </w:rPr>
            </w:pPr>
            <w:r w:rsidRPr="00EC3C10">
              <w:rPr>
                <w:rFonts w:ascii="Times New Roman" w:hAnsi="Times New Roman"/>
                <w:sz w:val="24"/>
                <w:szCs w:val="24"/>
              </w:rPr>
              <w:t>количество конфликтов на межнациональной почве;</w:t>
            </w:r>
          </w:p>
          <w:p w14:paraId="468299CE" w14:textId="77777777" w:rsidR="0012406A" w:rsidRPr="00EC3C10" w:rsidRDefault="0012406A" w:rsidP="0012406A">
            <w:pPr>
              <w:spacing w:after="0" w:line="240" w:lineRule="auto"/>
              <w:jc w:val="both"/>
              <w:rPr>
                <w:rFonts w:ascii="Times New Roman" w:hAnsi="Times New Roman"/>
                <w:sz w:val="24"/>
                <w:szCs w:val="24"/>
              </w:rPr>
            </w:pPr>
            <w:r w:rsidRPr="00EC3C10">
              <w:rPr>
                <w:rFonts w:ascii="Times New Roman" w:hAnsi="Times New Roman"/>
                <w:sz w:val="24"/>
                <w:szCs w:val="24"/>
              </w:rPr>
              <w:t>количество преступлений экстремистской направленности;</w:t>
            </w:r>
          </w:p>
          <w:p w14:paraId="1B5355C5" w14:textId="77777777" w:rsidR="0012406A" w:rsidRPr="00EC3C10" w:rsidRDefault="0012406A" w:rsidP="0012406A">
            <w:pPr>
              <w:spacing w:after="0" w:line="240" w:lineRule="auto"/>
              <w:jc w:val="both"/>
              <w:rPr>
                <w:rFonts w:ascii="Times New Roman" w:hAnsi="Times New Roman"/>
                <w:sz w:val="24"/>
                <w:szCs w:val="24"/>
              </w:rPr>
            </w:pPr>
            <w:r w:rsidRPr="00EC3C10">
              <w:rPr>
                <w:rFonts w:ascii="Times New Roman" w:hAnsi="Times New Roman"/>
                <w:sz w:val="24"/>
                <w:szCs w:val="24"/>
              </w:rPr>
              <w:t>изготовление наглядной агитации (плакаты, листовки, баннеры и т.п.) по вопросам поддержания межнациональной стабильности</w:t>
            </w:r>
          </w:p>
        </w:tc>
      </w:tr>
      <w:tr w:rsidR="0012406A" w:rsidRPr="00686F23" w14:paraId="03922FCB" w14:textId="77777777" w:rsidTr="001B2AA0">
        <w:tc>
          <w:tcPr>
            <w:tcW w:w="4111" w:type="dxa"/>
          </w:tcPr>
          <w:p w14:paraId="255CEEE6"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Проекты и (или) программы</w:t>
            </w:r>
          </w:p>
        </w:tc>
        <w:tc>
          <w:tcPr>
            <w:tcW w:w="5585" w:type="dxa"/>
            <w:gridSpan w:val="5"/>
          </w:tcPr>
          <w:p w14:paraId="7945BDE0"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не предусмотрены</w:t>
            </w:r>
          </w:p>
        </w:tc>
      </w:tr>
      <w:tr w:rsidR="0012406A" w:rsidRPr="00686F23" w14:paraId="71214D2E" w14:textId="77777777" w:rsidTr="00492293">
        <w:tc>
          <w:tcPr>
            <w:tcW w:w="4111" w:type="dxa"/>
            <w:tcBorders>
              <w:bottom w:val="single" w:sz="4" w:space="0" w:color="auto"/>
            </w:tcBorders>
          </w:tcPr>
          <w:p w14:paraId="1A402423"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Этапы и сроки реализации муниципальной программы</w:t>
            </w:r>
          </w:p>
        </w:tc>
        <w:tc>
          <w:tcPr>
            <w:tcW w:w="5585" w:type="dxa"/>
            <w:gridSpan w:val="5"/>
            <w:tcBorders>
              <w:bottom w:val="single" w:sz="4" w:space="0" w:color="auto"/>
            </w:tcBorders>
          </w:tcPr>
          <w:p w14:paraId="29B71EB2" w14:textId="77777777" w:rsidR="0012406A" w:rsidRPr="00EC3C10" w:rsidRDefault="0012406A" w:rsidP="00D85999">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20</w:t>
            </w:r>
            <w:r w:rsidR="00D85999">
              <w:rPr>
                <w:rFonts w:ascii="Times New Roman" w:hAnsi="Times New Roman"/>
                <w:sz w:val="24"/>
                <w:szCs w:val="24"/>
              </w:rPr>
              <w:t>23</w:t>
            </w:r>
            <w:r w:rsidRPr="00EC3C10">
              <w:rPr>
                <w:rFonts w:ascii="Times New Roman" w:hAnsi="Times New Roman"/>
                <w:sz w:val="24"/>
                <w:szCs w:val="24"/>
              </w:rPr>
              <w:t xml:space="preserve"> – 202</w:t>
            </w:r>
            <w:r w:rsidR="00D85999">
              <w:rPr>
                <w:rFonts w:ascii="Times New Roman" w:hAnsi="Times New Roman"/>
                <w:sz w:val="24"/>
                <w:szCs w:val="24"/>
              </w:rPr>
              <w:t>8</w:t>
            </w:r>
            <w:r w:rsidRPr="00EC3C10">
              <w:rPr>
                <w:rFonts w:ascii="Times New Roman" w:hAnsi="Times New Roman"/>
                <w:sz w:val="24"/>
                <w:szCs w:val="24"/>
              </w:rPr>
              <w:t xml:space="preserve"> годы</w:t>
            </w:r>
          </w:p>
        </w:tc>
      </w:tr>
      <w:tr w:rsidR="0012406A" w:rsidRPr="00686F23" w14:paraId="054622C7" w14:textId="77777777" w:rsidTr="00492293">
        <w:tc>
          <w:tcPr>
            <w:tcW w:w="4111" w:type="dxa"/>
            <w:tcBorders>
              <w:top w:val="single" w:sz="4" w:space="0" w:color="auto"/>
              <w:left w:val="single" w:sz="4" w:space="0" w:color="auto"/>
              <w:bottom w:val="single" w:sz="4" w:space="0" w:color="auto"/>
              <w:right w:val="single" w:sz="4" w:space="0" w:color="auto"/>
            </w:tcBorders>
          </w:tcPr>
          <w:p w14:paraId="259AD898"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 xml:space="preserve">Объем финансирования муниципальной программы, тыс. рублей </w:t>
            </w:r>
          </w:p>
        </w:tc>
        <w:tc>
          <w:tcPr>
            <w:tcW w:w="1134" w:type="dxa"/>
            <w:vMerge w:val="restart"/>
            <w:tcBorders>
              <w:top w:val="single" w:sz="4" w:space="0" w:color="auto"/>
              <w:left w:val="single" w:sz="4" w:space="0" w:color="auto"/>
              <w:bottom w:val="single" w:sz="4" w:space="0" w:color="auto"/>
              <w:right w:val="single" w:sz="4" w:space="0" w:color="auto"/>
            </w:tcBorders>
          </w:tcPr>
          <w:p w14:paraId="407414DD" w14:textId="77777777" w:rsidR="0012406A" w:rsidRPr="00EC3C10" w:rsidRDefault="0012406A" w:rsidP="0012406A">
            <w:pPr>
              <w:autoSpaceDE w:val="0"/>
              <w:autoSpaceDN w:val="0"/>
              <w:adjustRightInd w:val="0"/>
              <w:spacing w:after="0" w:line="240" w:lineRule="auto"/>
              <w:jc w:val="center"/>
              <w:rPr>
                <w:rFonts w:ascii="Times New Roman" w:hAnsi="Times New Roman"/>
                <w:sz w:val="24"/>
                <w:szCs w:val="24"/>
              </w:rPr>
            </w:pPr>
            <w:r w:rsidRPr="00EC3C10">
              <w:rPr>
                <w:rFonts w:ascii="Times New Roman" w:hAnsi="Times New Roman"/>
                <w:sz w:val="24"/>
                <w:szCs w:val="24"/>
              </w:rPr>
              <w:t>всего</w:t>
            </w:r>
          </w:p>
        </w:tc>
        <w:tc>
          <w:tcPr>
            <w:tcW w:w="4451" w:type="dxa"/>
            <w:gridSpan w:val="4"/>
            <w:tcBorders>
              <w:top w:val="single" w:sz="4" w:space="0" w:color="auto"/>
              <w:left w:val="single" w:sz="4" w:space="0" w:color="auto"/>
              <w:bottom w:val="single" w:sz="4" w:space="0" w:color="auto"/>
              <w:right w:val="single" w:sz="4" w:space="0" w:color="auto"/>
            </w:tcBorders>
          </w:tcPr>
          <w:p w14:paraId="40512D5D" w14:textId="77777777" w:rsidR="0012406A" w:rsidRPr="00EC3C10" w:rsidRDefault="0012406A" w:rsidP="0012406A">
            <w:pPr>
              <w:autoSpaceDE w:val="0"/>
              <w:autoSpaceDN w:val="0"/>
              <w:adjustRightInd w:val="0"/>
              <w:spacing w:after="0" w:line="240" w:lineRule="auto"/>
              <w:jc w:val="center"/>
              <w:rPr>
                <w:rFonts w:ascii="Times New Roman" w:hAnsi="Times New Roman"/>
                <w:sz w:val="24"/>
                <w:szCs w:val="24"/>
              </w:rPr>
            </w:pPr>
            <w:r w:rsidRPr="00EC3C10">
              <w:rPr>
                <w:rFonts w:ascii="Times New Roman" w:hAnsi="Times New Roman"/>
                <w:sz w:val="24"/>
                <w:szCs w:val="24"/>
              </w:rPr>
              <w:t>в разрезе источников финансирования</w:t>
            </w:r>
          </w:p>
        </w:tc>
      </w:tr>
      <w:tr w:rsidR="0012406A" w:rsidRPr="00686F23" w14:paraId="7A2095BE" w14:textId="77777777" w:rsidTr="00492293">
        <w:tc>
          <w:tcPr>
            <w:tcW w:w="4111" w:type="dxa"/>
            <w:tcBorders>
              <w:top w:val="single" w:sz="4" w:space="0" w:color="auto"/>
              <w:left w:val="single" w:sz="4" w:space="0" w:color="auto"/>
              <w:bottom w:val="single" w:sz="4" w:space="0" w:color="auto"/>
              <w:right w:val="single" w:sz="4" w:space="0" w:color="auto"/>
            </w:tcBorders>
          </w:tcPr>
          <w:p w14:paraId="6EB0E589"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Годы реализации</w:t>
            </w:r>
          </w:p>
        </w:tc>
        <w:tc>
          <w:tcPr>
            <w:tcW w:w="1134" w:type="dxa"/>
            <w:vMerge/>
            <w:tcBorders>
              <w:top w:val="single" w:sz="4" w:space="0" w:color="auto"/>
              <w:left w:val="single" w:sz="4" w:space="0" w:color="auto"/>
              <w:bottom w:val="single" w:sz="4" w:space="0" w:color="auto"/>
              <w:right w:val="single" w:sz="4" w:space="0" w:color="auto"/>
            </w:tcBorders>
          </w:tcPr>
          <w:p w14:paraId="1362B049" w14:textId="77777777" w:rsidR="0012406A" w:rsidRPr="00EC3C10" w:rsidRDefault="0012406A" w:rsidP="0012406A">
            <w:pPr>
              <w:autoSpaceDE w:val="0"/>
              <w:autoSpaceDN w:val="0"/>
              <w:adjustRightInd w:val="0"/>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C118935" w14:textId="77777777" w:rsidR="0012406A" w:rsidRPr="00EC3C10" w:rsidRDefault="0012406A" w:rsidP="0012406A">
            <w:pPr>
              <w:autoSpaceDE w:val="0"/>
              <w:autoSpaceDN w:val="0"/>
              <w:adjustRightInd w:val="0"/>
              <w:spacing w:after="0" w:line="240" w:lineRule="auto"/>
              <w:jc w:val="center"/>
              <w:rPr>
                <w:rFonts w:ascii="Times New Roman" w:hAnsi="Times New Roman"/>
                <w:sz w:val="24"/>
                <w:szCs w:val="24"/>
              </w:rPr>
            </w:pPr>
            <w:proofErr w:type="spellStart"/>
            <w:r w:rsidRPr="00EC3C10">
              <w:rPr>
                <w:rFonts w:ascii="Times New Roman" w:hAnsi="Times New Roman"/>
                <w:sz w:val="24"/>
                <w:szCs w:val="24"/>
              </w:rPr>
              <w:t>феде-ральный</w:t>
            </w:r>
            <w:proofErr w:type="spellEnd"/>
            <w:r w:rsidRPr="00EC3C10">
              <w:rPr>
                <w:rFonts w:ascii="Times New Roman" w:hAnsi="Times New Roman"/>
                <w:sz w:val="24"/>
                <w:szCs w:val="24"/>
              </w:rPr>
              <w:t xml:space="preserve"> бюджет</w:t>
            </w:r>
          </w:p>
        </w:tc>
        <w:tc>
          <w:tcPr>
            <w:tcW w:w="822" w:type="dxa"/>
            <w:tcBorders>
              <w:top w:val="single" w:sz="4" w:space="0" w:color="auto"/>
              <w:left w:val="single" w:sz="4" w:space="0" w:color="auto"/>
              <w:bottom w:val="single" w:sz="4" w:space="0" w:color="auto"/>
              <w:right w:val="single" w:sz="4" w:space="0" w:color="auto"/>
            </w:tcBorders>
          </w:tcPr>
          <w:p w14:paraId="57C981EE" w14:textId="77777777" w:rsidR="0012406A" w:rsidRPr="00EC3C10" w:rsidRDefault="0012406A" w:rsidP="0012406A">
            <w:pPr>
              <w:autoSpaceDE w:val="0"/>
              <w:autoSpaceDN w:val="0"/>
              <w:adjustRightInd w:val="0"/>
              <w:spacing w:after="0" w:line="240" w:lineRule="auto"/>
              <w:jc w:val="center"/>
              <w:rPr>
                <w:rFonts w:ascii="Times New Roman" w:hAnsi="Times New Roman"/>
                <w:sz w:val="24"/>
                <w:szCs w:val="24"/>
              </w:rPr>
            </w:pPr>
            <w:proofErr w:type="gramStart"/>
            <w:r w:rsidRPr="00EC3C10">
              <w:rPr>
                <w:rFonts w:ascii="Times New Roman" w:hAnsi="Times New Roman"/>
                <w:sz w:val="24"/>
                <w:szCs w:val="24"/>
              </w:rPr>
              <w:t>крае-вой</w:t>
            </w:r>
            <w:proofErr w:type="gramEnd"/>
            <w:r w:rsidRPr="00EC3C10">
              <w:rPr>
                <w:rFonts w:ascii="Times New Roman" w:hAnsi="Times New Roman"/>
                <w:sz w:val="24"/>
                <w:szCs w:val="24"/>
              </w:rPr>
              <w:t xml:space="preserve"> </w:t>
            </w:r>
            <w:proofErr w:type="spellStart"/>
            <w:r w:rsidRPr="00EC3C10">
              <w:rPr>
                <w:rFonts w:ascii="Times New Roman" w:hAnsi="Times New Roman"/>
                <w:sz w:val="24"/>
                <w:szCs w:val="24"/>
              </w:rPr>
              <w:t>бюд-</w:t>
            </w:r>
            <w:r w:rsidRPr="00EC3C10">
              <w:rPr>
                <w:rFonts w:ascii="Times New Roman" w:hAnsi="Times New Roman"/>
                <w:sz w:val="24"/>
                <w:szCs w:val="24"/>
              </w:rPr>
              <w:lastRenderedPageBreak/>
              <w:t>жет</w:t>
            </w:r>
            <w:proofErr w:type="spellEnd"/>
          </w:p>
        </w:tc>
        <w:tc>
          <w:tcPr>
            <w:tcW w:w="1304" w:type="dxa"/>
            <w:tcBorders>
              <w:top w:val="single" w:sz="4" w:space="0" w:color="auto"/>
              <w:left w:val="single" w:sz="4" w:space="0" w:color="auto"/>
              <w:bottom w:val="single" w:sz="4" w:space="0" w:color="auto"/>
              <w:right w:val="single" w:sz="4" w:space="0" w:color="auto"/>
            </w:tcBorders>
          </w:tcPr>
          <w:p w14:paraId="688A72D5" w14:textId="77777777" w:rsidR="0012406A" w:rsidRPr="00EC3C10" w:rsidRDefault="0012406A" w:rsidP="0012406A">
            <w:pPr>
              <w:autoSpaceDE w:val="0"/>
              <w:autoSpaceDN w:val="0"/>
              <w:adjustRightInd w:val="0"/>
              <w:spacing w:after="0" w:line="240" w:lineRule="auto"/>
              <w:jc w:val="center"/>
              <w:rPr>
                <w:rFonts w:ascii="Times New Roman" w:hAnsi="Times New Roman"/>
                <w:sz w:val="24"/>
                <w:szCs w:val="24"/>
              </w:rPr>
            </w:pPr>
            <w:r w:rsidRPr="00EC3C10">
              <w:rPr>
                <w:rFonts w:ascii="Times New Roman" w:hAnsi="Times New Roman"/>
                <w:sz w:val="24"/>
                <w:szCs w:val="24"/>
              </w:rPr>
              <w:lastRenderedPageBreak/>
              <w:t>местные бюджеты</w:t>
            </w:r>
          </w:p>
        </w:tc>
        <w:tc>
          <w:tcPr>
            <w:tcW w:w="1049" w:type="dxa"/>
            <w:tcBorders>
              <w:top w:val="single" w:sz="4" w:space="0" w:color="auto"/>
              <w:left w:val="single" w:sz="4" w:space="0" w:color="auto"/>
              <w:bottom w:val="single" w:sz="4" w:space="0" w:color="auto"/>
              <w:right w:val="single" w:sz="4" w:space="0" w:color="auto"/>
            </w:tcBorders>
          </w:tcPr>
          <w:p w14:paraId="22643A62" w14:textId="77777777" w:rsidR="0012406A" w:rsidRPr="00EC3C10" w:rsidRDefault="0012406A" w:rsidP="0012406A">
            <w:pPr>
              <w:autoSpaceDE w:val="0"/>
              <w:autoSpaceDN w:val="0"/>
              <w:adjustRightInd w:val="0"/>
              <w:spacing w:after="0" w:line="240" w:lineRule="auto"/>
              <w:jc w:val="center"/>
              <w:rPr>
                <w:rFonts w:ascii="Times New Roman" w:hAnsi="Times New Roman"/>
                <w:sz w:val="24"/>
                <w:szCs w:val="24"/>
              </w:rPr>
            </w:pPr>
            <w:proofErr w:type="gramStart"/>
            <w:r w:rsidRPr="00EC3C10">
              <w:rPr>
                <w:rFonts w:ascii="Times New Roman" w:hAnsi="Times New Roman"/>
                <w:sz w:val="24"/>
                <w:szCs w:val="24"/>
              </w:rPr>
              <w:t>вне-бюджет-</w:t>
            </w:r>
            <w:proofErr w:type="spellStart"/>
            <w:r w:rsidRPr="00EC3C10">
              <w:rPr>
                <w:rFonts w:ascii="Times New Roman" w:hAnsi="Times New Roman"/>
                <w:sz w:val="24"/>
                <w:szCs w:val="24"/>
              </w:rPr>
              <w:t>ные</w:t>
            </w:r>
            <w:proofErr w:type="spellEnd"/>
            <w:proofErr w:type="gramEnd"/>
            <w:r w:rsidRPr="00EC3C10">
              <w:rPr>
                <w:rFonts w:ascii="Times New Roman" w:hAnsi="Times New Roman"/>
                <w:sz w:val="24"/>
                <w:szCs w:val="24"/>
              </w:rPr>
              <w:t xml:space="preserve"> </w:t>
            </w:r>
            <w:proofErr w:type="spellStart"/>
            <w:r w:rsidRPr="00EC3C10">
              <w:rPr>
                <w:rFonts w:ascii="Times New Roman" w:hAnsi="Times New Roman"/>
                <w:sz w:val="24"/>
                <w:szCs w:val="24"/>
              </w:rPr>
              <w:lastRenderedPageBreak/>
              <w:t>источ</w:t>
            </w:r>
            <w:proofErr w:type="spellEnd"/>
            <w:r w:rsidRPr="00EC3C10">
              <w:rPr>
                <w:rFonts w:ascii="Times New Roman" w:hAnsi="Times New Roman"/>
                <w:sz w:val="24"/>
                <w:szCs w:val="24"/>
              </w:rPr>
              <w:t>-ники</w:t>
            </w:r>
          </w:p>
        </w:tc>
      </w:tr>
      <w:tr w:rsidR="00A70708" w:rsidRPr="00686F23" w14:paraId="0839FC56" w14:textId="77777777" w:rsidTr="00492293">
        <w:tc>
          <w:tcPr>
            <w:tcW w:w="4111" w:type="dxa"/>
            <w:tcBorders>
              <w:top w:val="single" w:sz="4" w:space="0" w:color="auto"/>
              <w:left w:val="single" w:sz="4" w:space="0" w:color="auto"/>
              <w:bottom w:val="single" w:sz="4" w:space="0" w:color="auto"/>
              <w:right w:val="single" w:sz="4" w:space="0" w:color="auto"/>
            </w:tcBorders>
          </w:tcPr>
          <w:p w14:paraId="4F1D998D" w14:textId="77777777" w:rsidR="00A70708" w:rsidRDefault="00A70708" w:rsidP="00A70708">
            <w:pPr>
              <w:pStyle w:val="ConsPlusNormal"/>
              <w:jc w:val="both"/>
              <w:rPr>
                <w:rFonts w:ascii="Times New Roman" w:hAnsi="Times New Roman" w:cs="Times New Roman"/>
                <w:szCs w:val="22"/>
                <w:lang w:eastAsia="en-US"/>
              </w:rPr>
            </w:pPr>
            <w:r>
              <w:rPr>
                <w:rFonts w:ascii="Times New Roman" w:hAnsi="Times New Roman" w:cs="Times New Roman"/>
                <w:szCs w:val="22"/>
                <w:lang w:eastAsia="en-US"/>
              </w:rPr>
              <w:lastRenderedPageBreak/>
              <w:t>2023</w:t>
            </w:r>
          </w:p>
        </w:tc>
        <w:tc>
          <w:tcPr>
            <w:tcW w:w="1134" w:type="dxa"/>
            <w:tcBorders>
              <w:top w:val="single" w:sz="4" w:space="0" w:color="auto"/>
              <w:left w:val="single" w:sz="4" w:space="0" w:color="auto"/>
              <w:bottom w:val="single" w:sz="4" w:space="0" w:color="auto"/>
              <w:right w:val="single" w:sz="4" w:space="0" w:color="auto"/>
            </w:tcBorders>
          </w:tcPr>
          <w:p w14:paraId="3D98960E" w14:textId="5CE3A12F" w:rsidR="00A70708" w:rsidRPr="003D2677" w:rsidRDefault="00A70708" w:rsidP="00A70708">
            <w:pPr>
              <w:autoSpaceDE w:val="0"/>
              <w:autoSpaceDN w:val="0"/>
              <w:adjustRightInd w:val="0"/>
              <w:spacing w:after="0" w:line="240" w:lineRule="auto"/>
              <w:jc w:val="center"/>
              <w:rPr>
                <w:rFonts w:ascii="Times New Roman" w:hAnsi="Times New Roman"/>
                <w:color w:val="FF0000"/>
                <w:sz w:val="24"/>
                <w:szCs w:val="24"/>
              </w:rPr>
            </w:pPr>
            <w:r>
              <w:rPr>
                <w:rFonts w:ascii="Times New Roman" w:hAnsi="Times New Roman"/>
                <w:lang w:val="en-US"/>
              </w:rPr>
              <w:t>715</w:t>
            </w:r>
            <w:r>
              <w:rPr>
                <w:rFonts w:ascii="Times New Roman" w:hAnsi="Times New Roman"/>
              </w:rPr>
              <w:t>,0</w:t>
            </w:r>
          </w:p>
        </w:tc>
        <w:tc>
          <w:tcPr>
            <w:tcW w:w="1276" w:type="dxa"/>
            <w:tcBorders>
              <w:top w:val="single" w:sz="4" w:space="0" w:color="auto"/>
              <w:left w:val="single" w:sz="4" w:space="0" w:color="auto"/>
              <w:bottom w:val="single" w:sz="4" w:space="0" w:color="auto"/>
              <w:right w:val="single" w:sz="4" w:space="0" w:color="auto"/>
            </w:tcBorders>
          </w:tcPr>
          <w:p w14:paraId="21C17D24"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16EA90B1"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3FBD9C22" w14:textId="64355355" w:rsidR="00A70708" w:rsidRPr="003D2677" w:rsidRDefault="00A70708" w:rsidP="00A70708">
            <w:pPr>
              <w:autoSpaceDE w:val="0"/>
              <w:autoSpaceDN w:val="0"/>
              <w:adjustRightInd w:val="0"/>
              <w:spacing w:after="0" w:line="240" w:lineRule="auto"/>
              <w:jc w:val="center"/>
              <w:rPr>
                <w:rFonts w:ascii="Times New Roman" w:hAnsi="Times New Roman"/>
                <w:color w:val="FF0000"/>
                <w:sz w:val="24"/>
                <w:szCs w:val="24"/>
              </w:rPr>
            </w:pPr>
            <w:r>
              <w:rPr>
                <w:rFonts w:ascii="Times New Roman" w:hAnsi="Times New Roman"/>
                <w:lang w:val="en-US"/>
              </w:rPr>
              <w:t>715</w:t>
            </w:r>
            <w:r>
              <w:rPr>
                <w:rFonts w:ascii="Times New Roman" w:hAnsi="Times New Roman"/>
              </w:rPr>
              <w:t>,0</w:t>
            </w:r>
          </w:p>
        </w:tc>
        <w:tc>
          <w:tcPr>
            <w:tcW w:w="1049" w:type="dxa"/>
            <w:tcBorders>
              <w:top w:val="single" w:sz="4" w:space="0" w:color="auto"/>
              <w:left w:val="single" w:sz="4" w:space="0" w:color="auto"/>
              <w:bottom w:val="single" w:sz="4" w:space="0" w:color="auto"/>
              <w:right w:val="single" w:sz="4" w:space="0" w:color="auto"/>
            </w:tcBorders>
          </w:tcPr>
          <w:p w14:paraId="681BA947"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r w:rsidR="00A70708" w:rsidRPr="00686F23" w14:paraId="38A07352" w14:textId="77777777" w:rsidTr="00492293">
        <w:tc>
          <w:tcPr>
            <w:tcW w:w="4111" w:type="dxa"/>
            <w:tcBorders>
              <w:top w:val="single" w:sz="4" w:space="0" w:color="auto"/>
              <w:left w:val="single" w:sz="4" w:space="0" w:color="auto"/>
              <w:bottom w:val="single" w:sz="4" w:space="0" w:color="auto"/>
              <w:right w:val="single" w:sz="4" w:space="0" w:color="auto"/>
            </w:tcBorders>
          </w:tcPr>
          <w:p w14:paraId="3392262A" w14:textId="77777777" w:rsidR="00A70708" w:rsidRDefault="00A70708" w:rsidP="00A70708">
            <w:pPr>
              <w:pStyle w:val="ConsPlusNormal"/>
              <w:jc w:val="both"/>
              <w:rPr>
                <w:rFonts w:ascii="Times New Roman" w:hAnsi="Times New Roman" w:cs="Times New Roman"/>
                <w:szCs w:val="22"/>
                <w:lang w:eastAsia="en-US"/>
              </w:rPr>
            </w:pPr>
            <w:r>
              <w:rPr>
                <w:rFonts w:ascii="Times New Roman" w:hAnsi="Times New Roman" w:cs="Times New Roman"/>
                <w:szCs w:val="22"/>
                <w:lang w:eastAsia="en-US"/>
              </w:rPr>
              <w:t>2024</w:t>
            </w:r>
          </w:p>
        </w:tc>
        <w:tc>
          <w:tcPr>
            <w:tcW w:w="1134" w:type="dxa"/>
            <w:tcBorders>
              <w:top w:val="single" w:sz="4" w:space="0" w:color="auto"/>
              <w:left w:val="single" w:sz="4" w:space="0" w:color="auto"/>
              <w:bottom w:val="single" w:sz="4" w:space="0" w:color="auto"/>
              <w:right w:val="single" w:sz="4" w:space="0" w:color="auto"/>
            </w:tcBorders>
          </w:tcPr>
          <w:p w14:paraId="08CEF892" w14:textId="0278ECEE" w:rsidR="00A70708" w:rsidRPr="003D2677" w:rsidRDefault="00A70708" w:rsidP="00A70708">
            <w:pPr>
              <w:autoSpaceDE w:val="0"/>
              <w:autoSpaceDN w:val="0"/>
              <w:adjustRightInd w:val="0"/>
              <w:spacing w:after="0" w:line="240" w:lineRule="auto"/>
              <w:ind w:left="-57" w:right="-113"/>
              <w:jc w:val="center"/>
              <w:rPr>
                <w:rFonts w:ascii="Times New Roman" w:hAnsi="Times New Roman"/>
                <w:color w:val="FF0000"/>
                <w:sz w:val="24"/>
                <w:szCs w:val="24"/>
              </w:rPr>
            </w:pPr>
            <w:r>
              <w:rPr>
                <w:rFonts w:ascii="Times New Roman" w:hAnsi="Times New Roman"/>
                <w:lang w:val="en-US"/>
              </w:rPr>
              <w:t>8</w:t>
            </w:r>
            <w:r>
              <w:rPr>
                <w:rFonts w:ascii="Times New Roman" w:hAnsi="Times New Roman"/>
              </w:rPr>
              <w:t>2</w:t>
            </w:r>
            <w:r>
              <w:rPr>
                <w:rFonts w:ascii="Times New Roman" w:hAnsi="Times New Roman"/>
                <w:lang w:val="en-US"/>
              </w:rPr>
              <w:t>1</w:t>
            </w:r>
            <w:r>
              <w:rPr>
                <w:rFonts w:ascii="Times New Roman" w:hAnsi="Times New Roman"/>
              </w:rPr>
              <w:t>,8</w:t>
            </w:r>
          </w:p>
        </w:tc>
        <w:tc>
          <w:tcPr>
            <w:tcW w:w="1276" w:type="dxa"/>
            <w:tcBorders>
              <w:top w:val="single" w:sz="4" w:space="0" w:color="auto"/>
              <w:left w:val="single" w:sz="4" w:space="0" w:color="auto"/>
              <w:bottom w:val="single" w:sz="4" w:space="0" w:color="auto"/>
              <w:right w:val="single" w:sz="4" w:space="0" w:color="auto"/>
            </w:tcBorders>
          </w:tcPr>
          <w:p w14:paraId="0722AE51"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58861285"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2A8161E4" w14:textId="3B557111" w:rsidR="00A70708" w:rsidRPr="003D2677" w:rsidRDefault="00A70708" w:rsidP="00A70708">
            <w:pPr>
              <w:autoSpaceDE w:val="0"/>
              <w:autoSpaceDN w:val="0"/>
              <w:adjustRightInd w:val="0"/>
              <w:spacing w:after="0" w:line="240" w:lineRule="auto"/>
              <w:ind w:left="-57" w:right="-113"/>
              <w:jc w:val="center"/>
              <w:rPr>
                <w:rFonts w:ascii="Times New Roman" w:hAnsi="Times New Roman"/>
                <w:color w:val="FF0000"/>
                <w:sz w:val="24"/>
                <w:szCs w:val="24"/>
              </w:rPr>
            </w:pPr>
            <w:r>
              <w:rPr>
                <w:rFonts w:ascii="Times New Roman" w:hAnsi="Times New Roman"/>
                <w:lang w:val="en-US"/>
              </w:rPr>
              <w:t>8</w:t>
            </w:r>
            <w:r>
              <w:rPr>
                <w:rFonts w:ascii="Times New Roman" w:hAnsi="Times New Roman"/>
              </w:rPr>
              <w:t>2</w:t>
            </w:r>
            <w:r>
              <w:rPr>
                <w:rFonts w:ascii="Times New Roman" w:hAnsi="Times New Roman"/>
                <w:lang w:val="en-US"/>
              </w:rPr>
              <w:t>1</w:t>
            </w:r>
            <w:r>
              <w:rPr>
                <w:rFonts w:ascii="Times New Roman" w:hAnsi="Times New Roman"/>
              </w:rPr>
              <w:t>,8</w:t>
            </w:r>
          </w:p>
        </w:tc>
        <w:tc>
          <w:tcPr>
            <w:tcW w:w="1049" w:type="dxa"/>
            <w:tcBorders>
              <w:top w:val="single" w:sz="4" w:space="0" w:color="auto"/>
              <w:left w:val="single" w:sz="4" w:space="0" w:color="auto"/>
              <w:bottom w:val="single" w:sz="4" w:space="0" w:color="auto"/>
              <w:right w:val="single" w:sz="4" w:space="0" w:color="auto"/>
            </w:tcBorders>
          </w:tcPr>
          <w:p w14:paraId="40953F0C"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r w:rsidR="00A70708" w:rsidRPr="00686F23" w14:paraId="36B4A549" w14:textId="77777777" w:rsidTr="00492293">
        <w:tc>
          <w:tcPr>
            <w:tcW w:w="4111" w:type="dxa"/>
            <w:tcBorders>
              <w:top w:val="single" w:sz="4" w:space="0" w:color="auto"/>
              <w:left w:val="single" w:sz="4" w:space="0" w:color="auto"/>
              <w:bottom w:val="single" w:sz="4" w:space="0" w:color="auto"/>
              <w:right w:val="single" w:sz="4" w:space="0" w:color="auto"/>
            </w:tcBorders>
          </w:tcPr>
          <w:p w14:paraId="7E74E0F5" w14:textId="77777777" w:rsidR="00A70708" w:rsidRDefault="00A70708" w:rsidP="00A70708">
            <w:pPr>
              <w:pStyle w:val="ConsPlusNormal"/>
              <w:jc w:val="both"/>
              <w:rPr>
                <w:rFonts w:ascii="Times New Roman" w:hAnsi="Times New Roman" w:cs="Times New Roman"/>
                <w:szCs w:val="22"/>
                <w:lang w:eastAsia="en-US"/>
              </w:rPr>
            </w:pPr>
            <w:r>
              <w:rPr>
                <w:rFonts w:ascii="Times New Roman" w:hAnsi="Times New Roman" w:cs="Times New Roman"/>
                <w:szCs w:val="22"/>
                <w:lang w:eastAsia="en-US"/>
              </w:rPr>
              <w:t>2025</w:t>
            </w:r>
          </w:p>
        </w:tc>
        <w:tc>
          <w:tcPr>
            <w:tcW w:w="1134" w:type="dxa"/>
            <w:tcBorders>
              <w:top w:val="single" w:sz="4" w:space="0" w:color="auto"/>
              <w:left w:val="single" w:sz="4" w:space="0" w:color="auto"/>
              <w:bottom w:val="single" w:sz="4" w:space="0" w:color="auto"/>
              <w:right w:val="single" w:sz="4" w:space="0" w:color="auto"/>
            </w:tcBorders>
          </w:tcPr>
          <w:p w14:paraId="64E724D7" w14:textId="771C6292" w:rsidR="00A70708" w:rsidRPr="003D2677" w:rsidRDefault="00A70708" w:rsidP="00A70708">
            <w:pPr>
              <w:autoSpaceDE w:val="0"/>
              <w:autoSpaceDN w:val="0"/>
              <w:adjustRightInd w:val="0"/>
              <w:spacing w:after="0" w:line="240" w:lineRule="auto"/>
              <w:ind w:left="-57" w:right="-113"/>
              <w:jc w:val="center"/>
              <w:rPr>
                <w:rFonts w:ascii="Times New Roman" w:hAnsi="Times New Roman"/>
                <w:color w:val="FF0000"/>
                <w:sz w:val="24"/>
                <w:szCs w:val="24"/>
              </w:rPr>
            </w:pPr>
            <w:r>
              <w:rPr>
                <w:rFonts w:ascii="Times New Roman" w:hAnsi="Times New Roman"/>
              </w:rPr>
              <w:t>922,3</w:t>
            </w:r>
          </w:p>
        </w:tc>
        <w:tc>
          <w:tcPr>
            <w:tcW w:w="1276" w:type="dxa"/>
            <w:tcBorders>
              <w:top w:val="single" w:sz="4" w:space="0" w:color="auto"/>
              <w:left w:val="single" w:sz="4" w:space="0" w:color="auto"/>
              <w:bottom w:val="single" w:sz="4" w:space="0" w:color="auto"/>
              <w:right w:val="single" w:sz="4" w:space="0" w:color="auto"/>
            </w:tcBorders>
          </w:tcPr>
          <w:p w14:paraId="127D4677"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6B050E75"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3C08866E" w14:textId="2E9D5C8C" w:rsidR="00A70708" w:rsidRPr="003D2677" w:rsidRDefault="00A70708" w:rsidP="00A70708">
            <w:pPr>
              <w:autoSpaceDE w:val="0"/>
              <w:autoSpaceDN w:val="0"/>
              <w:adjustRightInd w:val="0"/>
              <w:spacing w:after="0" w:line="240" w:lineRule="auto"/>
              <w:ind w:left="-57" w:right="-113"/>
              <w:jc w:val="center"/>
              <w:rPr>
                <w:rFonts w:ascii="Times New Roman" w:hAnsi="Times New Roman"/>
                <w:color w:val="FF0000"/>
                <w:sz w:val="24"/>
                <w:szCs w:val="24"/>
              </w:rPr>
            </w:pPr>
            <w:r>
              <w:rPr>
                <w:rFonts w:ascii="Times New Roman" w:hAnsi="Times New Roman"/>
              </w:rPr>
              <w:t>922,3</w:t>
            </w:r>
          </w:p>
        </w:tc>
        <w:tc>
          <w:tcPr>
            <w:tcW w:w="1049" w:type="dxa"/>
            <w:tcBorders>
              <w:top w:val="single" w:sz="4" w:space="0" w:color="auto"/>
              <w:left w:val="single" w:sz="4" w:space="0" w:color="auto"/>
              <w:bottom w:val="single" w:sz="4" w:space="0" w:color="auto"/>
              <w:right w:val="single" w:sz="4" w:space="0" w:color="auto"/>
            </w:tcBorders>
          </w:tcPr>
          <w:p w14:paraId="2E1A0167"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r w:rsidR="00A70708" w:rsidRPr="00686F23" w14:paraId="55D13A9A" w14:textId="77777777" w:rsidTr="00492293">
        <w:tc>
          <w:tcPr>
            <w:tcW w:w="4111" w:type="dxa"/>
            <w:tcBorders>
              <w:top w:val="single" w:sz="4" w:space="0" w:color="auto"/>
              <w:left w:val="single" w:sz="4" w:space="0" w:color="auto"/>
              <w:bottom w:val="single" w:sz="4" w:space="0" w:color="auto"/>
              <w:right w:val="single" w:sz="4" w:space="0" w:color="auto"/>
            </w:tcBorders>
          </w:tcPr>
          <w:p w14:paraId="4B35A554" w14:textId="77777777" w:rsidR="00A70708" w:rsidRDefault="00A70708" w:rsidP="00A70708">
            <w:pPr>
              <w:pStyle w:val="ConsPlusNormal"/>
              <w:jc w:val="both"/>
              <w:rPr>
                <w:rFonts w:ascii="Times New Roman" w:hAnsi="Times New Roman" w:cs="Times New Roman"/>
                <w:szCs w:val="22"/>
                <w:lang w:eastAsia="en-US"/>
              </w:rPr>
            </w:pPr>
            <w:r>
              <w:rPr>
                <w:rFonts w:ascii="Times New Roman" w:hAnsi="Times New Roman" w:cs="Times New Roman"/>
                <w:szCs w:val="22"/>
                <w:lang w:eastAsia="en-US"/>
              </w:rPr>
              <w:t>2026</w:t>
            </w:r>
          </w:p>
        </w:tc>
        <w:tc>
          <w:tcPr>
            <w:tcW w:w="1134" w:type="dxa"/>
            <w:tcBorders>
              <w:top w:val="single" w:sz="4" w:space="0" w:color="auto"/>
              <w:left w:val="single" w:sz="4" w:space="0" w:color="auto"/>
              <w:bottom w:val="single" w:sz="4" w:space="0" w:color="auto"/>
              <w:right w:val="single" w:sz="4" w:space="0" w:color="auto"/>
            </w:tcBorders>
          </w:tcPr>
          <w:p w14:paraId="6414701D" w14:textId="3B57D072" w:rsidR="00A70708" w:rsidRPr="003D2677" w:rsidRDefault="00A70708" w:rsidP="00A70708">
            <w:pPr>
              <w:autoSpaceDE w:val="0"/>
              <w:autoSpaceDN w:val="0"/>
              <w:adjustRightInd w:val="0"/>
              <w:spacing w:after="0" w:line="240" w:lineRule="auto"/>
              <w:jc w:val="center"/>
              <w:rPr>
                <w:rFonts w:ascii="Times New Roman" w:hAnsi="Times New Roman"/>
                <w:color w:val="FF0000"/>
                <w:sz w:val="24"/>
                <w:szCs w:val="24"/>
              </w:rPr>
            </w:pPr>
            <w:r>
              <w:rPr>
                <w:rFonts w:ascii="Times New Roman" w:hAnsi="Times New Roman"/>
              </w:rPr>
              <w:t>1052</w:t>
            </w:r>
          </w:p>
        </w:tc>
        <w:tc>
          <w:tcPr>
            <w:tcW w:w="1276" w:type="dxa"/>
            <w:tcBorders>
              <w:top w:val="single" w:sz="4" w:space="0" w:color="auto"/>
              <w:left w:val="single" w:sz="4" w:space="0" w:color="auto"/>
              <w:bottom w:val="single" w:sz="4" w:space="0" w:color="auto"/>
              <w:right w:val="single" w:sz="4" w:space="0" w:color="auto"/>
            </w:tcBorders>
          </w:tcPr>
          <w:p w14:paraId="7F1DF840"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3BC9A8C9"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425CF279" w14:textId="61EAD82B" w:rsidR="00A70708" w:rsidRPr="003D2677" w:rsidRDefault="00A70708" w:rsidP="00A70708">
            <w:pPr>
              <w:autoSpaceDE w:val="0"/>
              <w:autoSpaceDN w:val="0"/>
              <w:adjustRightInd w:val="0"/>
              <w:spacing w:after="0" w:line="240" w:lineRule="auto"/>
              <w:jc w:val="center"/>
              <w:rPr>
                <w:rFonts w:ascii="Times New Roman" w:hAnsi="Times New Roman"/>
                <w:color w:val="FF0000"/>
                <w:sz w:val="24"/>
                <w:szCs w:val="24"/>
              </w:rPr>
            </w:pPr>
            <w:r>
              <w:rPr>
                <w:rFonts w:ascii="Times New Roman" w:hAnsi="Times New Roman"/>
              </w:rPr>
              <w:t>1052</w:t>
            </w:r>
          </w:p>
        </w:tc>
        <w:tc>
          <w:tcPr>
            <w:tcW w:w="1049" w:type="dxa"/>
            <w:tcBorders>
              <w:top w:val="single" w:sz="4" w:space="0" w:color="auto"/>
              <w:left w:val="single" w:sz="4" w:space="0" w:color="auto"/>
              <w:bottom w:val="single" w:sz="4" w:space="0" w:color="auto"/>
              <w:right w:val="single" w:sz="4" w:space="0" w:color="auto"/>
            </w:tcBorders>
          </w:tcPr>
          <w:p w14:paraId="02CEE26E"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r w:rsidR="00A70708" w:rsidRPr="00686F23" w14:paraId="66474118" w14:textId="77777777" w:rsidTr="00492293">
        <w:tc>
          <w:tcPr>
            <w:tcW w:w="4111" w:type="dxa"/>
            <w:tcBorders>
              <w:top w:val="single" w:sz="4" w:space="0" w:color="auto"/>
              <w:left w:val="single" w:sz="4" w:space="0" w:color="auto"/>
              <w:bottom w:val="single" w:sz="4" w:space="0" w:color="auto"/>
              <w:right w:val="single" w:sz="4" w:space="0" w:color="auto"/>
            </w:tcBorders>
          </w:tcPr>
          <w:p w14:paraId="56C1F8F8" w14:textId="77777777" w:rsidR="00A70708" w:rsidRDefault="00A70708" w:rsidP="00A70708">
            <w:pPr>
              <w:pStyle w:val="ConsPlusNormal"/>
              <w:jc w:val="both"/>
              <w:rPr>
                <w:rFonts w:ascii="Times New Roman" w:hAnsi="Times New Roman" w:cs="Times New Roman"/>
                <w:szCs w:val="22"/>
                <w:lang w:eastAsia="en-US"/>
              </w:rPr>
            </w:pPr>
            <w:r>
              <w:rPr>
                <w:rFonts w:ascii="Times New Roman" w:hAnsi="Times New Roman" w:cs="Times New Roman"/>
                <w:szCs w:val="22"/>
                <w:lang w:eastAsia="en-US"/>
              </w:rPr>
              <w:t>2027</w:t>
            </w:r>
          </w:p>
        </w:tc>
        <w:tc>
          <w:tcPr>
            <w:tcW w:w="1134" w:type="dxa"/>
            <w:tcBorders>
              <w:top w:val="single" w:sz="4" w:space="0" w:color="auto"/>
              <w:left w:val="single" w:sz="4" w:space="0" w:color="auto"/>
              <w:bottom w:val="single" w:sz="4" w:space="0" w:color="auto"/>
              <w:right w:val="single" w:sz="4" w:space="0" w:color="auto"/>
            </w:tcBorders>
          </w:tcPr>
          <w:p w14:paraId="6A791676" w14:textId="3CC8F762" w:rsidR="00A70708" w:rsidRPr="003D2677" w:rsidRDefault="00A70708" w:rsidP="00A70708">
            <w:pPr>
              <w:autoSpaceDE w:val="0"/>
              <w:autoSpaceDN w:val="0"/>
              <w:adjustRightInd w:val="0"/>
              <w:spacing w:after="0" w:line="240" w:lineRule="auto"/>
              <w:ind w:left="-57" w:right="-57"/>
              <w:jc w:val="center"/>
              <w:rPr>
                <w:rFonts w:ascii="Times New Roman" w:hAnsi="Times New Roman"/>
                <w:color w:val="FF0000"/>
                <w:sz w:val="24"/>
                <w:szCs w:val="24"/>
              </w:rPr>
            </w:pPr>
            <w:r>
              <w:rPr>
                <w:rFonts w:ascii="Times New Roman" w:hAnsi="Times New Roman"/>
              </w:rPr>
              <w:t>120</w:t>
            </w:r>
            <w:r w:rsidR="004D4B2C">
              <w:rPr>
                <w:rFonts w:ascii="Times New Roman" w:hAnsi="Times New Roman"/>
              </w:rPr>
              <w:t>7</w:t>
            </w:r>
            <w:r>
              <w:rPr>
                <w:rFonts w:ascii="Times New Roman" w:hAnsi="Times New Roman"/>
              </w:rPr>
              <w:t>,</w:t>
            </w:r>
            <w:r w:rsidR="004D4B2C">
              <w:rPr>
                <w:rFonts w:ascii="Times New Roman" w:hAnsi="Times New Roman"/>
              </w:rPr>
              <w:t>3</w:t>
            </w:r>
          </w:p>
        </w:tc>
        <w:tc>
          <w:tcPr>
            <w:tcW w:w="1276" w:type="dxa"/>
            <w:tcBorders>
              <w:top w:val="single" w:sz="4" w:space="0" w:color="auto"/>
              <w:left w:val="single" w:sz="4" w:space="0" w:color="auto"/>
              <w:bottom w:val="single" w:sz="4" w:space="0" w:color="auto"/>
              <w:right w:val="single" w:sz="4" w:space="0" w:color="auto"/>
            </w:tcBorders>
          </w:tcPr>
          <w:p w14:paraId="425F9AF0"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68C7BC81"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5197A077" w14:textId="0E7CC1B5" w:rsidR="00A70708" w:rsidRPr="00EE66B8" w:rsidRDefault="00A70708" w:rsidP="00A70708">
            <w:pPr>
              <w:autoSpaceDE w:val="0"/>
              <w:autoSpaceDN w:val="0"/>
              <w:adjustRightInd w:val="0"/>
              <w:spacing w:after="0" w:line="240" w:lineRule="auto"/>
              <w:ind w:left="-57" w:right="-57"/>
              <w:jc w:val="center"/>
              <w:rPr>
                <w:rFonts w:ascii="Times New Roman" w:hAnsi="Times New Roman"/>
                <w:color w:val="FF0000"/>
                <w:sz w:val="24"/>
                <w:szCs w:val="24"/>
                <w:lang w:val="en-US"/>
              </w:rPr>
            </w:pPr>
            <w:r>
              <w:rPr>
                <w:rFonts w:ascii="Times New Roman" w:hAnsi="Times New Roman"/>
              </w:rPr>
              <w:t>120</w:t>
            </w:r>
            <w:r w:rsidR="00EE66B8">
              <w:rPr>
                <w:rFonts w:ascii="Times New Roman" w:hAnsi="Times New Roman"/>
                <w:lang w:val="en-US"/>
              </w:rPr>
              <w:t>7</w:t>
            </w:r>
            <w:r>
              <w:rPr>
                <w:rFonts w:ascii="Times New Roman" w:hAnsi="Times New Roman"/>
              </w:rPr>
              <w:t>,</w:t>
            </w:r>
            <w:r w:rsidR="00EE66B8">
              <w:rPr>
                <w:rFonts w:ascii="Times New Roman" w:hAnsi="Times New Roman"/>
                <w:lang w:val="en-US"/>
              </w:rPr>
              <w:t>3</w:t>
            </w:r>
          </w:p>
        </w:tc>
        <w:tc>
          <w:tcPr>
            <w:tcW w:w="1049" w:type="dxa"/>
            <w:tcBorders>
              <w:top w:val="single" w:sz="4" w:space="0" w:color="auto"/>
              <w:left w:val="single" w:sz="4" w:space="0" w:color="auto"/>
              <w:bottom w:val="single" w:sz="4" w:space="0" w:color="auto"/>
              <w:right w:val="single" w:sz="4" w:space="0" w:color="auto"/>
            </w:tcBorders>
          </w:tcPr>
          <w:p w14:paraId="40F3DBE2"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r w:rsidR="00A70708" w:rsidRPr="00686F23" w14:paraId="6F66AE2C" w14:textId="77777777" w:rsidTr="00492293">
        <w:tc>
          <w:tcPr>
            <w:tcW w:w="4111" w:type="dxa"/>
            <w:tcBorders>
              <w:top w:val="single" w:sz="4" w:space="0" w:color="auto"/>
              <w:left w:val="single" w:sz="4" w:space="0" w:color="auto"/>
              <w:bottom w:val="single" w:sz="4" w:space="0" w:color="auto"/>
              <w:right w:val="single" w:sz="4" w:space="0" w:color="auto"/>
            </w:tcBorders>
          </w:tcPr>
          <w:p w14:paraId="5699274F" w14:textId="77777777" w:rsidR="00A70708" w:rsidRDefault="00A70708" w:rsidP="00A70708">
            <w:pPr>
              <w:pStyle w:val="ConsPlusNormal"/>
              <w:jc w:val="both"/>
              <w:rPr>
                <w:rFonts w:ascii="Times New Roman" w:hAnsi="Times New Roman" w:cs="Times New Roman"/>
                <w:szCs w:val="22"/>
                <w:lang w:eastAsia="en-US"/>
              </w:rPr>
            </w:pPr>
            <w:r>
              <w:rPr>
                <w:rFonts w:ascii="Times New Roman" w:hAnsi="Times New Roman" w:cs="Times New Roman"/>
                <w:szCs w:val="22"/>
                <w:lang w:eastAsia="en-US"/>
              </w:rPr>
              <w:t>2028</w:t>
            </w:r>
          </w:p>
        </w:tc>
        <w:tc>
          <w:tcPr>
            <w:tcW w:w="1134" w:type="dxa"/>
            <w:tcBorders>
              <w:top w:val="single" w:sz="4" w:space="0" w:color="auto"/>
              <w:left w:val="single" w:sz="4" w:space="0" w:color="auto"/>
              <w:bottom w:val="single" w:sz="4" w:space="0" w:color="auto"/>
              <w:right w:val="single" w:sz="4" w:space="0" w:color="auto"/>
            </w:tcBorders>
          </w:tcPr>
          <w:p w14:paraId="4C85E9A0" w14:textId="423FF884" w:rsidR="00A70708" w:rsidRPr="003D2677" w:rsidRDefault="00A70708" w:rsidP="00A70708">
            <w:pPr>
              <w:autoSpaceDE w:val="0"/>
              <w:autoSpaceDN w:val="0"/>
              <w:adjustRightInd w:val="0"/>
              <w:spacing w:after="0" w:line="240" w:lineRule="auto"/>
              <w:ind w:left="-57" w:right="-57"/>
              <w:jc w:val="center"/>
              <w:rPr>
                <w:rFonts w:ascii="Times New Roman" w:hAnsi="Times New Roman"/>
                <w:color w:val="FF0000"/>
                <w:sz w:val="24"/>
                <w:szCs w:val="24"/>
              </w:rPr>
            </w:pPr>
            <w:r>
              <w:rPr>
                <w:rFonts w:ascii="Times New Roman" w:hAnsi="Times New Roman"/>
              </w:rPr>
              <w:t>1358,4</w:t>
            </w:r>
          </w:p>
        </w:tc>
        <w:tc>
          <w:tcPr>
            <w:tcW w:w="1276" w:type="dxa"/>
            <w:tcBorders>
              <w:top w:val="single" w:sz="4" w:space="0" w:color="auto"/>
              <w:left w:val="single" w:sz="4" w:space="0" w:color="auto"/>
              <w:bottom w:val="single" w:sz="4" w:space="0" w:color="auto"/>
              <w:right w:val="single" w:sz="4" w:space="0" w:color="auto"/>
            </w:tcBorders>
          </w:tcPr>
          <w:p w14:paraId="4860767E"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37AE91AC"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3F173B6A" w14:textId="7DAD49F4" w:rsidR="00A70708" w:rsidRPr="003D2677" w:rsidRDefault="00A70708" w:rsidP="00A70708">
            <w:pPr>
              <w:autoSpaceDE w:val="0"/>
              <w:autoSpaceDN w:val="0"/>
              <w:adjustRightInd w:val="0"/>
              <w:spacing w:after="0" w:line="240" w:lineRule="auto"/>
              <w:ind w:left="-57" w:right="-57"/>
              <w:jc w:val="center"/>
              <w:rPr>
                <w:rFonts w:ascii="Times New Roman" w:hAnsi="Times New Roman"/>
                <w:color w:val="FF0000"/>
                <w:sz w:val="24"/>
                <w:szCs w:val="24"/>
              </w:rPr>
            </w:pPr>
            <w:r>
              <w:rPr>
                <w:rFonts w:ascii="Times New Roman" w:hAnsi="Times New Roman"/>
              </w:rPr>
              <w:t>1358,4</w:t>
            </w:r>
          </w:p>
        </w:tc>
        <w:tc>
          <w:tcPr>
            <w:tcW w:w="1049" w:type="dxa"/>
            <w:tcBorders>
              <w:top w:val="single" w:sz="4" w:space="0" w:color="auto"/>
              <w:left w:val="single" w:sz="4" w:space="0" w:color="auto"/>
              <w:bottom w:val="single" w:sz="4" w:space="0" w:color="auto"/>
              <w:right w:val="single" w:sz="4" w:space="0" w:color="auto"/>
            </w:tcBorders>
          </w:tcPr>
          <w:p w14:paraId="794F39BB"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r w:rsidR="00A70708" w:rsidRPr="00686F23" w14:paraId="692DDC33" w14:textId="77777777" w:rsidTr="00492293">
        <w:tc>
          <w:tcPr>
            <w:tcW w:w="4111" w:type="dxa"/>
            <w:tcBorders>
              <w:top w:val="single" w:sz="4" w:space="0" w:color="auto"/>
              <w:left w:val="single" w:sz="4" w:space="0" w:color="auto"/>
              <w:bottom w:val="single" w:sz="4" w:space="0" w:color="auto"/>
              <w:right w:val="single" w:sz="4" w:space="0" w:color="auto"/>
            </w:tcBorders>
          </w:tcPr>
          <w:p w14:paraId="5134B5E9" w14:textId="77777777" w:rsidR="00A70708" w:rsidRPr="00EC3C10" w:rsidRDefault="00A70708" w:rsidP="00A70708">
            <w:pPr>
              <w:autoSpaceDE w:val="0"/>
              <w:autoSpaceDN w:val="0"/>
              <w:adjustRightInd w:val="0"/>
              <w:spacing w:after="0" w:line="240" w:lineRule="auto"/>
              <w:rPr>
                <w:rFonts w:ascii="Times New Roman" w:hAnsi="Times New Roman"/>
                <w:sz w:val="24"/>
                <w:szCs w:val="24"/>
              </w:rPr>
            </w:pPr>
            <w:r w:rsidRPr="00EC3C10">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14:paraId="6E338315" w14:textId="694F0F1A" w:rsidR="00A70708" w:rsidRPr="003D2677" w:rsidRDefault="00A70708" w:rsidP="00A70708">
            <w:pPr>
              <w:autoSpaceDE w:val="0"/>
              <w:autoSpaceDN w:val="0"/>
              <w:adjustRightInd w:val="0"/>
              <w:spacing w:after="0" w:line="240" w:lineRule="auto"/>
              <w:ind w:left="-57" w:right="-57"/>
              <w:jc w:val="center"/>
              <w:rPr>
                <w:rFonts w:ascii="Times New Roman" w:hAnsi="Times New Roman"/>
                <w:color w:val="FF0000"/>
                <w:sz w:val="24"/>
                <w:szCs w:val="24"/>
              </w:rPr>
            </w:pPr>
            <w:r>
              <w:rPr>
                <w:rFonts w:ascii="Times New Roman" w:hAnsi="Times New Roman"/>
              </w:rPr>
              <w:t>6076,</w:t>
            </w:r>
            <w:r w:rsidR="004D4B2C">
              <w:rPr>
                <w:rFonts w:ascii="Times New Roman" w:hAnsi="Times New Roman"/>
              </w:rPr>
              <w:t>8</w:t>
            </w:r>
          </w:p>
        </w:tc>
        <w:tc>
          <w:tcPr>
            <w:tcW w:w="1276" w:type="dxa"/>
            <w:tcBorders>
              <w:top w:val="single" w:sz="4" w:space="0" w:color="auto"/>
              <w:left w:val="single" w:sz="4" w:space="0" w:color="auto"/>
              <w:bottom w:val="single" w:sz="4" w:space="0" w:color="auto"/>
              <w:right w:val="single" w:sz="4" w:space="0" w:color="auto"/>
            </w:tcBorders>
          </w:tcPr>
          <w:p w14:paraId="4938BBDB"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822" w:type="dxa"/>
            <w:tcBorders>
              <w:top w:val="single" w:sz="4" w:space="0" w:color="auto"/>
              <w:left w:val="single" w:sz="4" w:space="0" w:color="auto"/>
              <w:bottom w:val="single" w:sz="4" w:space="0" w:color="auto"/>
              <w:right w:val="single" w:sz="4" w:space="0" w:color="auto"/>
            </w:tcBorders>
          </w:tcPr>
          <w:p w14:paraId="208BAAE2"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29277047" w14:textId="2FDCF072" w:rsidR="00A70708" w:rsidRPr="00182F97" w:rsidRDefault="00A70708" w:rsidP="00A70708">
            <w:pPr>
              <w:autoSpaceDE w:val="0"/>
              <w:autoSpaceDN w:val="0"/>
              <w:adjustRightInd w:val="0"/>
              <w:spacing w:after="0" w:line="240" w:lineRule="auto"/>
              <w:ind w:left="-57" w:right="-57"/>
              <w:jc w:val="center"/>
              <w:rPr>
                <w:rFonts w:ascii="Times New Roman" w:hAnsi="Times New Roman"/>
                <w:color w:val="FF0000"/>
                <w:sz w:val="24"/>
                <w:szCs w:val="24"/>
                <w:lang w:val="en-US"/>
              </w:rPr>
            </w:pPr>
            <w:r>
              <w:rPr>
                <w:rFonts w:ascii="Times New Roman" w:hAnsi="Times New Roman"/>
              </w:rPr>
              <w:t>6076,</w:t>
            </w:r>
            <w:r w:rsidR="004D4B2C">
              <w:rPr>
                <w:rFonts w:ascii="Times New Roman" w:hAnsi="Times New Roman"/>
              </w:rPr>
              <w:t>8</w:t>
            </w:r>
          </w:p>
        </w:tc>
        <w:tc>
          <w:tcPr>
            <w:tcW w:w="1049" w:type="dxa"/>
            <w:tcBorders>
              <w:top w:val="single" w:sz="4" w:space="0" w:color="auto"/>
              <w:left w:val="single" w:sz="4" w:space="0" w:color="auto"/>
              <w:bottom w:val="single" w:sz="4" w:space="0" w:color="auto"/>
              <w:right w:val="single" w:sz="4" w:space="0" w:color="auto"/>
            </w:tcBorders>
          </w:tcPr>
          <w:p w14:paraId="690B14E7" w14:textId="77777777" w:rsidR="00A70708" w:rsidRPr="00EC3C10" w:rsidRDefault="00A70708" w:rsidP="00A70708">
            <w:pPr>
              <w:autoSpaceDE w:val="0"/>
              <w:autoSpaceDN w:val="0"/>
              <w:adjustRightInd w:val="0"/>
              <w:spacing w:after="0" w:line="240" w:lineRule="auto"/>
              <w:jc w:val="center"/>
              <w:rPr>
                <w:rFonts w:ascii="Times New Roman" w:hAnsi="Times New Roman"/>
                <w:sz w:val="24"/>
                <w:szCs w:val="24"/>
              </w:rPr>
            </w:pPr>
          </w:p>
        </w:tc>
      </w:tr>
    </w:tbl>
    <w:p w14:paraId="1F657B27" w14:textId="77777777" w:rsidR="00527030" w:rsidRPr="00EC3C10" w:rsidRDefault="00527030" w:rsidP="00527030">
      <w:pPr>
        <w:spacing w:after="0" w:line="240" w:lineRule="auto"/>
        <w:rPr>
          <w:rFonts w:ascii="Times New Roman" w:hAnsi="Times New Roman"/>
          <w:sz w:val="26"/>
          <w:szCs w:val="26"/>
        </w:rPr>
      </w:pPr>
    </w:p>
    <w:p w14:paraId="13324CDB" w14:textId="77777777" w:rsidR="008C6225" w:rsidRPr="00EC3C10" w:rsidRDefault="008C6225" w:rsidP="002634CF">
      <w:pPr>
        <w:spacing w:after="0" w:line="240" w:lineRule="auto"/>
        <w:ind w:firstLine="708"/>
        <w:jc w:val="center"/>
        <w:rPr>
          <w:rFonts w:ascii="Times New Roman" w:hAnsi="Times New Roman"/>
          <w:sz w:val="26"/>
          <w:szCs w:val="26"/>
        </w:rPr>
      </w:pPr>
    </w:p>
    <w:p w14:paraId="0BBB1E31" w14:textId="77777777" w:rsidR="008C6225" w:rsidRPr="00EC3C10" w:rsidRDefault="008C6225" w:rsidP="002634CF">
      <w:pPr>
        <w:spacing w:after="0" w:line="240" w:lineRule="auto"/>
        <w:ind w:firstLine="708"/>
        <w:jc w:val="center"/>
        <w:rPr>
          <w:rFonts w:ascii="Times New Roman" w:hAnsi="Times New Roman"/>
          <w:sz w:val="26"/>
          <w:szCs w:val="26"/>
        </w:rPr>
      </w:pPr>
    </w:p>
    <w:p w14:paraId="2481ECDC" w14:textId="77777777" w:rsidR="008C6225" w:rsidRPr="00EC3C10" w:rsidRDefault="008C6225" w:rsidP="002634CF">
      <w:pPr>
        <w:spacing w:after="0" w:line="240" w:lineRule="auto"/>
        <w:ind w:firstLine="708"/>
        <w:jc w:val="center"/>
        <w:rPr>
          <w:rFonts w:ascii="Times New Roman" w:hAnsi="Times New Roman"/>
          <w:sz w:val="26"/>
          <w:szCs w:val="26"/>
        </w:rPr>
      </w:pPr>
    </w:p>
    <w:p w14:paraId="27686A19" w14:textId="77777777" w:rsidR="008C6225" w:rsidRPr="00EC3C10" w:rsidRDefault="008C6225" w:rsidP="002634CF">
      <w:pPr>
        <w:spacing w:after="0" w:line="240" w:lineRule="auto"/>
        <w:ind w:firstLine="708"/>
        <w:jc w:val="center"/>
        <w:rPr>
          <w:rFonts w:ascii="Times New Roman" w:hAnsi="Times New Roman"/>
          <w:sz w:val="26"/>
          <w:szCs w:val="26"/>
        </w:rPr>
      </w:pPr>
    </w:p>
    <w:p w14:paraId="6BBB0112" w14:textId="77777777" w:rsidR="008C6225" w:rsidRPr="00EC3C10" w:rsidRDefault="008C6225" w:rsidP="002634CF">
      <w:pPr>
        <w:spacing w:after="0" w:line="240" w:lineRule="auto"/>
        <w:ind w:firstLine="708"/>
        <w:jc w:val="center"/>
        <w:rPr>
          <w:rFonts w:ascii="Times New Roman" w:hAnsi="Times New Roman"/>
          <w:sz w:val="26"/>
          <w:szCs w:val="26"/>
        </w:rPr>
      </w:pPr>
    </w:p>
    <w:p w14:paraId="0024EE07" w14:textId="77777777" w:rsidR="008C6225" w:rsidRPr="00EC3C10" w:rsidRDefault="008C6225" w:rsidP="002634CF">
      <w:pPr>
        <w:spacing w:after="0" w:line="240" w:lineRule="auto"/>
        <w:ind w:firstLine="708"/>
        <w:jc w:val="center"/>
        <w:rPr>
          <w:rFonts w:ascii="Times New Roman" w:hAnsi="Times New Roman"/>
          <w:sz w:val="26"/>
          <w:szCs w:val="26"/>
        </w:rPr>
      </w:pPr>
    </w:p>
    <w:p w14:paraId="23CC37F8" w14:textId="77777777" w:rsidR="008C6225" w:rsidRPr="00EC3C10" w:rsidRDefault="008C6225" w:rsidP="002634CF">
      <w:pPr>
        <w:spacing w:after="0" w:line="240" w:lineRule="auto"/>
        <w:ind w:firstLine="708"/>
        <w:jc w:val="center"/>
        <w:rPr>
          <w:rFonts w:ascii="Times New Roman" w:hAnsi="Times New Roman"/>
          <w:sz w:val="26"/>
          <w:szCs w:val="26"/>
        </w:rPr>
      </w:pPr>
    </w:p>
    <w:p w14:paraId="6C8BEC20" w14:textId="77777777" w:rsidR="00D2317C" w:rsidRPr="00EC3C10" w:rsidRDefault="00D2317C" w:rsidP="00FB2966">
      <w:pPr>
        <w:spacing w:after="0" w:line="240" w:lineRule="auto"/>
        <w:rPr>
          <w:rFonts w:ascii="Times New Roman" w:hAnsi="Times New Roman"/>
          <w:sz w:val="26"/>
          <w:szCs w:val="26"/>
        </w:rPr>
        <w:sectPr w:rsidR="00D2317C" w:rsidRPr="00EC3C10" w:rsidSect="00BD5571">
          <w:headerReference w:type="default" r:id="rId8"/>
          <w:headerReference w:type="first" r:id="rId9"/>
          <w:type w:val="continuous"/>
          <w:pgSz w:w="11906" w:h="16838"/>
          <w:pgMar w:top="1134" w:right="850" w:bottom="1134" w:left="1701" w:header="709" w:footer="709" w:gutter="0"/>
          <w:cols w:space="708"/>
          <w:titlePg/>
          <w:docGrid w:linePitch="360"/>
        </w:sectPr>
      </w:pPr>
    </w:p>
    <w:p w14:paraId="4EEE7758" w14:textId="77777777" w:rsidR="0045233F" w:rsidRDefault="0045233F" w:rsidP="008C6225">
      <w:pPr>
        <w:spacing w:after="0" w:line="240" w:lineRule="auto"/>
        <w:ind w:firstLine="708"/>
        <w:jc w:val="center"/>
        <w:rPr>
          <w:rFonts w:ascii="Times New Roman" w:hAnsi="Times New Roman"/>
          <w:sz w:val="27"/>
          <w:szCs w:val="27"/>
        </w:rPr>
      </w:pPr>
    </w:p>
    <w:p w14:paraId="2D653E37" w14:textId="77777777" w:rsidR="00B227DF" w:rsidRPr="00A6224D" w:rsidRDefault="008C6225" w:rsidP="008C6225">
      <w:pPr>
        <w:spacing w:after="0" w:line="240" w:lineRule="auto"/>
        <w:ind w:firstLine="708"/>
        <w:jc w:val="center"/>
        <w:rPr>
          <w:rFonts w:ascii="Times New Roman" w:hAnsi="Times New Roman"/>
          <w:sz w:val="27"/>
          <w:szCs w:val="27"/>
        </w:rPr>
      </w:pPr>
      <w:r w:rsidRPr="00A6224D">
        <w:rPr>
          <w:rFonts w:ascii="Times New Roman" w:hAnsi="Times New Roman"/>
          <w:sz w:val="27"/>
          <w:szCs w:val="27"/>
        </w:rPr>
        <w:t xml:space="preserve">Раздел 1. </w:t>
      </w:r>
      <w:r w:rsidR="00B227DF" w:rsidRPr="00A6224D">
        <w:rPr>
          <w:rFonts w:ascii="Times New Roman" w:hAnsi="Times New Roman"/>
          <w:sz w:val="27"/>
          <w:szCs w:val="27"/>
        </w:rPr>
        <w:t>Ц</w:t>
      </w:r>
      <w:r w:rsidR="00D64D41" w:rsidRPr="00A6224D">
        <w:rPr>
          <w:rFonts w:ascii="Times New Roman" w:hAnsi="Times New Roman"/>
          <w:sz w:val="27"/>
          <w:szCs w:val="27"/>
        </w:rPr>
        <w:t xml:space="preserve">елевые показатели </w:t>
      </w:r>
      <w:r w:rsidRPr="00A6224D">
        <w:rPr>
          <w:rFonts w:ascii="Times New Roman" w:hAnsi="Times New Roman"/>
          <w:sz w:val="27"/>
          <w:szCs w:val="27"/>
        </w:rPr>
        <w:t>муниципальной программы</w:t>
      </w:r>
    </w:p>
    <w:p w14:paraId="20109641" w14:textId="77777777" w:rsidR="00D83869" w:rsidRDefault="00D83869" w:rsidP="0012406A">
      <w:pPr>
        <w:spacing w:after="0" w:line="240" w:lineRule="auto"/>
        <w:ind w:firstLine="708"/>
        <w:jc w:val="center"/>
        <w:rPr>
          <w:rFonts w:ascii="Times New Roman" w:hAnsi="Times New Roman"/>
          <w:sz w:val="27"/>
          <w:szCs w:val="27"/>
        </w:rPr>
      </w:pPr>
    </w:p>
    <w:p w14:paraId="37610006" w14:textId="77777777" w:rsidR="0045233F" w:rsidRPr="00A6224D" w:rsidRDefault="0045233F" w:rsidP="0012406A">
      <w:pPr>
        <w:spacing w:after="0" w:line="240" w:lineRule="auto"/>
        <w:ind w:firstLine="708"/>
        <w:jc w:val="center"/>
        <w:rPr>
          <w:rFonts w:ascii="Times New Roman" w:hAnsi="Times New Roman"/>
          <w:sz w:val="27"/>
          <w:szCs w:val="27"/>
        </w:rPr>
      </w:pPr>
    </w:p>
    <w:p w14:paraId="1F4AB9CD" w14:textId="59C74D77" w:rsidR="00D64D41" w:rsidRPr="00A6224D" w:rsidRDefault="00D64D41" w:rsidP="00D156CD">
      <w:pPr>
        <w:widowControl w:val="0"/>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Целью муниципальной программы</w:t>
      </w:r>
      <w:r w:rsidR="00492293" w:rsidRPr="00492293">
        <w:rPr>
          <w:rFonts w:ascii="Times New Roman" w:hAnsi="Times New Roman"/>
          <w:sz w:val="27"/>
          <w:szCs w:val="27"/>
        </w:rPr>
        <w:t xml:space="preserve"> </w:t>
      </w:r>
      <w:r w:rsidR="00492293" w:rsidRPr="00A6224D">
        <w:rPr>
          <w:rFonts w:ascii="Times New Roman" w:hAnsi="Times New Roman"/>
          <w:sz w:val="27"/>
          <w:szCs w:val="27"/>
        </w:rPr>
        <w:t>муниципального образования Белореченский район</w:t>
      </w:r>
      <w:r w:rsidRPr="00A6224D">
        <w:rPr>
          <w:rFonts w:ascii="Times New Roman" w:hAnsi="Times New Roman"/>
          <w:sz w:val="27"/>
          <w:szCs w:val="27"/>
        </w:rPr>
        <w:t xml:space="preserve"> </w:t>
      </w:r>
      <w:r w:rsidR="00D156CD" w:rsidRPr="00A6224D">
        <w:rPr>
          <w:rFonts w:ascii="Times New Roman" w:hAnsi="Times New Roman"/>
          <w:sz w:val="27"/>
          <w:szCs w:val="27"/>
        </w:rPr>
        <w:t>«Укрепление межнационального и межконфессионального согласия, развитие культуры народов, проживающих на территории муниципального образования Белореченский район, профилактика межнациональных (межэтнических) конфликтов»</w:t>
      </w:r>
      <w:r w:rsidRPr="00A6224D">
        <w:rPr>
          <w:rFonts w:ascii="Times New Roman" w:hAnsi="Times New Roman"/>
          <w:sz w:val="27"/>
          <w:szCs w:val="27"/>
        </w:rPr>
        <w:t xml:space="preserve"> (далее – муниципальная программа) является </w:t>
      </w:r>
      <w:r w:rsidR="00D156CD" w:rsidRPr="00A6224D">
        <w:rPr>
          <w:rFonts w:ascii="Times New Roman" w:hAnsi="Times New Roman"/>
          <w:color w:val="000000"/>
          <w:sz w:val="27"/>
          <w:szCs w:val="27"/>
        </w:rPr>
        <w:t>сохранение стабильной общественно-политической обстановки на территории муниципального образования Белореченский район. Поддержка общественных инициатив общественных объединений, направленных на</w:t>
      </w:r>
      <w:r w:rsidR="00D156CD" w:rsidRPr="00A6224D">
        <w:rPr>
          <w:rFonts w:ascii="Times New Roman" w:hAnsi="Times New Roman"/>
          <w:sz w:val="27"/>
          <w:szCs w:val="27"/>
        </w:rPr>
        <w:t xml:space="preserve"> </w:t>
      </w:r>
      <w:r w:rsidR="00D156CD" w:rsidRPr="00A6224D">
        <w:rPr>
          <w:rFonts w:ascii="Times New Roman" w:hAnsi="Times New Roman"/>
          <w:color w:val="000000"/>
          <w:sz w:val="27"/>
          <w:szCs w:val="27"/>
        </w:rPr>
        <w:t>формирование общероссийской государственной идентичности и раннего предупреждения конфликтов в муниципальном образовании Белореченский район. Формирование позитивного имиджа Белореченского района, как района, комфортного для проживания и отдыха представителей любой национальности и конфессии</w:t>
      </w:r>
      <w:r w:rsidRPr="00A6224D">
        <w:rPr>
          <w:rFonts w:ascii="Times New Roman" w:hAnsi="Times New Roman"/>
          <w:sz w:val="27"/>
          <w:szCs w:val="27"/>
        </w:rPr>
        <w:t>.</w:t>
      </w:r>
    </w:p>
    <w:p w14:paraId="10C6BC3A" w14:textId="77777777" w:rsidR="00D64D41" w:rsidRPr="00A6224D" w:rsidRDefault="00D64D41" w:rsidP="00D64D41">
      <w:pPr>
        <w:widowControl w:val="0"/>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Задачами муниципальной программы являются:</w:t>
      </w:r>
    </w:p>
    <w:p w14:paraId="332FACE0" w14:textId="77777777" w:rsidR="00793FB0" w:rsidRPr="00A6224D" w:rsidRDefault="00793FB0" w:rsidP="00793FB0">
      <w:pPr>
        <w:widowControl w:val="0"/>
        <w:autoSpaceDE w:val="0"/>
        <w:autoSpaceDN w:val="0"/>
        <w:adjustRightInd w:val="0"/>
        <w:spacing w:after="0" w:line="240" w:lineRule="auto"/>
        <w:ind w:firstLine="709"/>
        <w:jc w:val="both"/>
        <w:rPr>
          <w:rFonts w:ascii="Times New Roman" w:hAnsi="Times New Roman"/>
          <w:noProof/>
          <w:sz w:val="27"/>
          <w:szCs w:val="27"/>
        </w:rPr>
      </w:pPr>
      <w:r w:rsidRPr="00A6224D">
        <w:rPr>
          <w:rFonts w:ascii="Times New Roman" w:hAnsi="Times New Roman"/>
          <w:sz w:val="27"/>
          <w:szCs w:val="27"/>
        </w:rPr>
        <w:t>укрепление межэтнического сотрудничества, гармонизация</w:t>
      </w:r>
      <w:r w:rsidRPr="00A6224D">
        <w:rPr>
          <w:rFonts w:ascii="Times New Roman" w:hAnsi="Times New Roman"/>
          <w:noProof/>
          <w:sz w:val="27"/>
          <w:szCs w:val="27"/>
        </w:rPr>
        <w:t xml:space="preserve"> межнациональных и межконфессиональных отношений;</w:t>
      </w:r>
    </w:p>
    <w:p w14:paraId="4707E2DE" w14:textId="77777777" w:rsidR="00793FB0" w:rsidRPr="00A6224D" w:rsidRDefault="00793FB0" w:rsidP="00793FB0">
      <w:pPr>
        <w:widowControl w:val="0"/>
        <w:autoSpaceDE w:val="0"/>
        <w:autoSpaceDN w:val="0"/>
        <w:adjustRightInd w:val="0"/>
        <w:spacing w:after="0" w:line="240" w:lineRule="auto"/>
        <w:ind w:firstLine="709"/>
        <w:jc w:val="both"/>
        <w:rPr>
          <w:rFonts w:ascii="Times New Roman" w:hAnsi="Times New Roman"/>
          <w:noProof/>
          <w:sz w:val="27"/>
          <w:szCs w:val="27"/>
        </w:rPr>
      </w:pPr>
      <w:r w:rsidRPr="00A6224D">
        <w:rPr>
          <w:rFonts w:ascii="Times New Roman" w:hAnsi="Times New Roman"/>
          <w:noProof/>
          <w:sz w:val="27"/>
          <w:szCs w:val="27"/>
        </w:rPr>
        <w:t>обеспечение взаимодействия органов местного самоуправления с общественными объединениями, в том числе национально-культурными, направленного на стабилизацию этнополитической ситуации;</w:t>
      </w:r>
    </w:p>
    <w:p w14:paraId="14974228" w14:textId="77777777" w:rsidR="008C6225" w:rsidRPr="00A6224D" w:rsidRDefault="00793FB0" w:rsidP="00793FB0">
      <w:pPr>
        <w:spacing w:after="0" w:line="240" w:lineRule="auto"/>
        <w:ind w:firstLine="709"/>
        <w:jc w:val="both"/>
        <w:rPr>
          <w:rFonts w:ascii="Times New Roman" w:hAnsi="Times New Roman"/>
          <w:sz w:val="27"/>
          <w:szCs w:val="27"/>
        </w:rPr>
      </w:pPr>
      <w:r w:rsidRPr="00A6224D">
        <w:rPr>
          <w:rFonts w:ascii="Times New Roman" w:hAnsi="Times New Roman"/>
          <w:sz w:val="27"/>
          <w:szCs w:val="27"/>
        </w:rPr>
        <w:t>информационно-пропагандистское сопровождение деятельности по противодействию экстремизму.</w:t>
      </w:r>
    </w:p>
    <w:p w14:paraId="09D1B467" w14:textId="77777777" w:rsidR="00D92A2C" w:rsidRPr="00A6224D" w:rsidRDefault="00D92A2C" w:rsidP="00D64D41">
      <w:pPr>
        <w:spacing w:after="0" w:line="240" w:lineRule="auto"/>
        <w:ind w:firstLine="709"/>
        <w:jc w:val="both"/>
        <w:rPr>
          <w:rFonts w:ascii="Times New Roman" w:hAnsi="Times New Roman"/>
          <w:sz w:val="27"/>
          <w:szCs w:val="27"/>
        </w:rPr>
      </w:pPr>
      <w:r w:rsidRPr="00A6224D">
        <w:rPr>
          <w:rFonts w:ascii="Times New Roman" w:hAnsi="Times New Roman"/>
          <w:sz w:val="27"/>
          <w:szCs w:val="27"/>
        </w:rPr>
        <w:t>Целевые показатели муниципальной программы приведены в приложении 1 к муниципальной программе.</w:t>
      </w:r>
    </w:p>
    <w:p w14:paraId="4D028BEA" w14:textId="77777777" w:rsidR="00D64D41" w:rsidRDefault="00D64D41" w:rsidP="00D64D41">
      <w:pPr>
        <w:spacing w:after="0" w:line="240" w:lineRule="auto"/>
        <w:ind w:firstLine="660"/>
        <w:jc w:val="both"/>
        <w:rPr>
          <w:rFonts w:ascii="Times New Roman" w:hAnsi="Times New Roman"/>
          <w:sz w:val="27"/>
          <w:szCs w:val="27"/>
        </w:rPr>
      </w:pPr>
    </w:p>
    <w:p w14:paraId="75BE6832" w14:textId="77777777" w:rsidR="0045233F" w:rsidRPr="00A6224D" w:rsidRDefault="0045233F" w:rsidP="00D64D41">
      <w:pPr>
        <w:spacing w:after="0" w:line="240" w:lineRule="auto"/>
        <w:ind w:firstLine="660"/>
        <w:jc w:val="both"/>
        <w:rPr>
          <w:rFonts w:ascii="Times New Roman" w:hAnsi="Times New Roman"/>
          <w:sz w:val="27"/>
          <w:szCs w:val="27"/>
        </w:rPr>
      </w:pPr>
    </w:p>
    <w:p w14:paraId="24B03E5A" w14:textId="77777777" w:rsidR="00694B7E" w:rsidRPr="00A6224D" w:rsidRDefault="00C02A31" w:rsidP="00EE6F6A">
      <w:pPr>
        <w:spacing w:after="0" w:line="240" w:lineRule="auto"/>
        <w:jc w:val="center"/>
        <w:rPr>
          <w:rFonts w:ascii="Times New Roman" w:hAnsi="Times New Roman"/>
          <w:sz w:val="27"/>
          <w:szCs w:val="27"/>
        </w:rPr>
      </w:pPr>
      <w:r w:rsidRPr="00A6224D">
        <w:rPr>
          <w:rFonts w:ascii="Times New Roman" w:hAnsi="Times New Roman"/>
          <w:sz w:val="27"/>
          <w:szCs w:val="27"/>
        </w:rPr>
        <w:t>Раздел 2</w:t>
      </w:r>
      <w:r w:rsidR="00694B7E" w:rsidRPr="00A6224D">
        <w:rPr>
          <w:rFonts w:ascii="Times New Roman" w:hAnsi="Times New Roman"/>
          <w:sz w:val="27"/>
          <w:szCs w:val="27"/>
        </w:rPr>
        <w:t xml:space="preserve">. Перечень основных мероприятий </w:t>
      </w:r>
      <w:r w:rsidR="000078C3" w:rsidRPr="00A6224D">
        <w:rPr>
          <w:rFonts w:ascii="Times New Roman" w:hAnsi="Times New Roman"/>
          <w:sz w:val="27"/>
          <w:szCs w:val="27"/>
        </w:rPr>
        <w:t xml:space="preserve">муниципальной </w:t>
      </w:r>
      <w:r w:rsidR="00694B7E" w:rsidRPr="00A6224D">
        <w:rPr>
          <w:rFonts w:ascii="Times New Roman" w:hAnsi="Times New Roman"/>
          <w:sz w:val="27"/>
          <w:szCs w:val="27"/>
        </w:rPr>
        <w:t>программы</w:t>
      </w:r>
      <w:r w:rsidR="000078C3" w:rsidRPr="00A6224D">
        <w:rPr>
          <w:rFonts w:ascii="Times New Roman" w:hAnsi="Times New Roman"/>
          <w:sz w:val="27"/>
          <w:szCs w:val="27"/>
        </w:rPr>
        <w:t xml:space="preserve"> </w:t>
      </w:r>
    </w:p>
    <w:p w14:paraId="1854C3A9" w14:textId="77777777" w:rsidR="00D92A2C" w:rsidRPr="00A6224D" w:rsidRDefault="00D92A2C" w:rsidP="00D92A2C">
      <w:pPr>
        <w:spacing w:after="0" w:line="240" w:lineRule="auto"/>
        <w:ind w:firstLine="708"/>
        <w:rPr>
          <w:rFonts w:ascii="Times New Roman" w:hAnsi="Times New Roman"/>
          <w:sz w:val="27"/>
          <w:szCs w:val="27"/>
        </w:rPr>
      </w:pPr>
    </w:p>
    <w:p w14:paraId="06E2F062" w14:textId="77777777" w:rsidR="00D92A2C" w:rsidRPr="00A6224D" w:rsidRDefault="00D92A2C" w:rsidP="00D92A2C">
      <w:pPr>
        <w:spacing w:after="0" w:line="240" w:lineRule="auto"/>
        <w:ind w:firstLine="708"/>
        <w:rPr>
          <w:rFonts w:ascii="Times New Roman" w:hAnsi="Times New Roman"/>
          <w:sz w:val="27"/>
          <w:szCs w:val="27"/>
        </w:rPr>
      </w:pPr>
      <w:r w:rsidRPr="00A6224D">
        <w:rPr>
          <w:rFonts w:ascii="Times New Roman" w:hAnsi="Times New Roman"/>
          <w:sz w:val="27"/>
          <w:szCs w:val="27"/>
        </w:rPr>
        <w:t>Перечень основных мероприятий муниципальной программы приведен в приложении 2 к муниципальной программе</w:t>
      </w:r>
    </w:p>
    <w:p w14:paraId="4B2C85BD" w14:textId="77777777" w:rsidR="000078C3" w:rsidRDefault="000078C3" w:rsidP="000078C3">
      <w:pPr>
        <w:spacing w:after="0" w:line="240" w:lineRule="auto"/>
        <w:rPr>
          <w:rFonts w:ascii="Times New Roman" w:hAnsi="Times New Roman"/>
          <w:sz w:val="27"/>
          <w:szCs w:val="27"/>
        </w:rPr>
      </w:pPr>
    </w:p>
    <w:p w14:paraId="06138EF6" w14:textId="77777777" w:rsidR="0045233F" w:rsidRPr="00A6224D" w:rsidRDefault="0045233F" w:rsidP="000078C3">
      <w:pPr>
        <w:spacing w:after="0" w:line="240" w:lineRule="auto"/>
        <w:rPr>
          <w:rFonts w:ascii="Times New Roman" w:hAnsi="Times New Roman"/>
          <w:sz w:val="27"/>
          <w:szCs w:val="27"/>
        </w:rPr>
      </w:pPr>
    </w:p>
    <w:p w14:paraId="37602B0A" w14:textId="77777777" w:rsidR="00694B7E" w:rsidRPr="00A6224D" w:rsidRDefault="00745D47" w:rsidP="00303099">
      <w:pPr>
        <w:spacing w:after="0" w:line="240" w:lineRule="auto"/>
        <w:ind w:firstLine="709"/>
        <w:jc w:val="center"/>
        <w:rPr>
          <w:rFonts w:ascii="Times New Roman" w:hAnsi="Times New Roman"/>
          <w:sz w:val="27"/>
          <w:szCs w:val="27"/>
        </w:rPr>
      </w:pPr>
      <w:r w:rsidRPr="00A6224D">
        <w:rPr>
          <w:rFonts w:ascii="Times New Roman" w:hAnsi="Times New Roman"/>
          <w:sz w:val="27"/>
          <w:szCs w:val="27"/>
        </w:rPr>
        <w:t>Раздел 3</w:t>
      </w:r>
      <w:r w:rsidR="00694B7E" w:rsidRPr="00A6224D">
        <w:rPr>
          <w:rFonts w:ascii="Times New Roman" w:hAnsi="Times New Roman"/>
          <w:sz w:val="27"/>
          <w:szCs w:val="27"/>
        </w:rPr>
        <w:t xml:space="preserve">. Методика оценки эффективности реализации </w:t>
      </w:r>
    </w:p>
    <w:p w14:paraId="7F5FF6E5" w14:textId="77777777" w:rsidR="00694B7E" w:rsidRPr="00A6224D" w:rsidRDefault="00694B7E" w:rsidP="00303099">
      <w:pPr>
        <w:spacing w:after="0" w:line="240" w:lineRule="auto"/>
        <w:ind w:firstLine="709"/>
        <w:jc w:val="center"/>
        <w:rPr>
          <w:rFonts w:ascii="Times New Roman" w:hAnsi="Times New Roman"/>
          <w:sz w:val="27"/>
          <w:szCs w:val="27"/>
        </w:rPr>
      </w:pPr>
      <w:r w:rsidRPr="00A6224D">
        <w:rPr>
          <w:rFonts w:ascii="Times New Roman" w:hAnsi="Times New Roman"/>
          <w:sz w:val="27"/>
          <w:szCs w:val="27"/>
        </w:rPr>
        <w:t>муниципальной программы</w:t>
      </w:r>
    </w:p>
    <w:p w14:paraId="1F8FAE59" w14:textId="77777777" w:rsidR="00694B7E" w:rsidRPr="00A6224D" w:rsidRDefault="00694B7E" w:rsidP="002F39E1">
      <w:pPr>
        <w:tabs>
          <w:tab w:val="left" w:pos="2120"/>
        </w:tabs>
        <w:spacing w:after="0" w:line="240" w:lineRule="auto"/>
        <w:rPr>
          <w:rFonts w:ascii="Times New Roman" w:hAnsi="Times New Roman"/>
          <w:sz w:val="27"/>
          <w:szCs w:val="27"/>
        </w:rPr>
      </w:pPr>
    </w:p>
    <w:p w14:paraId="6620493F" w14:textId="77777777" w:rsidR="00957472" w:rsidRPr="00A6224D" w:rsidRDefault="00957472" w:rsidP="00957472">
      <w:pPr>
        <w:pStyle w:val="af3"/>
        <w:ind w:firstLine="709"/>
        <w:jc w:val="both"/>
        <w:rPr>
          <w:rFonts w:ascii="Times New Roman" w:hAnsi="Times New Roman"/>
          <w:sz w:val="27"/>
          <w:szCs w:val="27"/>
        </w:rPr>
      </w:pPr>
      <w:r w:rsidRPr="00A6224D">
        <w:rPr>
          <w:rFonts w:ascii="Times New Roman" w:hAnsi="Times New Roman"/>
          <w:sz w:val="27"/>
          <w:szCs w:val="27"/>
        </w:rPr>
        <w:t>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координатором в отдел экономического развития администрации муниципального образования Белореченский район в составе ежегодного доклада о ходе реализации муниципальной программы и об оценке эффективности ее реализации до 15 февраля года, следующего за отчетным годом на бумажном и электронном носителях.</w:t>
      </w:r>
    </w:p>
    <w:p w14:paraId="7FA6E993" w14:textId="77777777" w:rsidR="00957472" w:rsidRPr="00A6224D" w:rsidRDefault="00957472" w:rsidP="00957472">
      <w:pPr>
        <w:pStyle w:val="af3"/>
        <w:ind w:firstLine="709"/>
        <w:jc w:val="both"/>
        <w:rPr>
          <w:rFonts w:ascii="Times New Roman" w:hAnsi="Times New Roman"/>
          <w:sz w:val="27"/>
          <w:szCs w:val="27"/>
        </w:rPr>
      </w:pPr>
      <w:r w:rsidRPr="00A6224D">
        <w:rPr>
          <w:rFonts w:ascii="Times New Roman" w:hAnsi="Times New Roman"/>
          <w:sz w:val="27"/>
          <w:szCs w:val="27"/>
        </w:rPr>
        <w:lastRenderedPageBreak/>
        <w:t>Годовой доклад включает отчетные формы мониторинга реализации муниципальной программы и текстовую часть.</w:t>
      </w:r>
    </w:p>
    <w:p w14:paraId="415B97A0"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Оценка эффективности реализации муниципальной программы рассчитывается на основании:</w:t>
      </w:r>
    </w:p>
    <w:p w14:paraId="71D4AC44"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оценки степени реализации основных мероприятий, включенных в муниципальную программу (далее - степень реализации мероприятий);</w:t>
      </w:r>
    </w:p>
    <w:p w14:paraId="06E19010"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оценки степени соответствия запланированному уровню расходов;</w:t>
      </w:r>
    </w:p>
    <w:p w14:paraId="166063E5"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оценки эффективности использования финансовых ресурсов;</w:t>
      </w:r>
    </w:p>
    <w:p w14:paraId="0AE516DF"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оценки степени достижения целей и решения задач муниципальной программы.</w:t>
      </w:r>
    </w:p>
    <w:p w14:paraId="11AB11DA" w14:textId="77777777" w:rsidR="002F39E1" w:rsidRPr="00A6224D" w:rsidRDefault="002F39E1" w:rsidP="002F39E1">
      <w:pPr>
        <w:autoSpaceDE w:val="0"/>
        <w:autoSpaceDN w:val="0"/>
        <w:adjustRightInd w:val="0"/>
        <w:spacing w:after="0" w:line="240" w:lineRule="auto"/>
        <w:ind w:firstLine="567"/>
        <w:jc w:val="both"/>
        <w:rPr>
          <w:rFonts w:ascii="Times New Roman" w:hAnsi="Times New Roman"/>
          <w:sz w:val="27"/>
          <w:szCs w:val="27"/>
        </w:rPr>
      </w:pPr>
    </w:p>
    <w:p w14:paraId="6AD88B72" w14:textId="77777777" w:rsidR="002F39E1" w:rsidRPr="00A6224D" w:rsidRDefault="00FE4D66" w:rsidP="002F39E1">
      <w:pPr>
        <w:pStyle w:val="ConsPlusTitle"/>
        <w:jc w:val="center"/>
        <w:outlineLvl w:val="2"/>
        <w:rPr>
          <w:rFonts w:ascii="Times New Roman" w:hAnsi="Times New Roman" w:cs="Times New Roman"/>
          <w:b w:val="0"/>
          <w:sz w:val="27"/>
          <w:szCs w:val="27"/>
        </w:rPr>
      </w:pPr>
      <w:r w:rsidRPr="00A6224D">
        <w:rPr>
          <w:rFonts w:ascii="Times New Roman" w:hAnsi="Times New Roman" w:cs="Times New Roman"/>
          <w:b w:val="0"/>
          <w:sz w:val="27"/>
          <w:szCs w:val="27"/>
        </w:rPr>
        <w:t>3.1</w:t>
      </w:r>
      <w:r w:rsidR="002F39E1" w:rsidRPr="00A6224D">
        <w:rPr>
          <w:rFonts w:ascii="Times New Roman" w:hAnsi="Times New Roman" w:cs="Times New Roman"/>
          <w:b w:val="0"/>
          <w:sz w:val="27"/>
          <w:szCs w:val="27"/>
        </w:rPr>
        <w:t>. Оценка степени реализации мероприятий</w:t>
      </w:r>
    </w:p>
    <w:p w14:paraId="106A778C" w14:textId="77777777" w:rsidR="002F39E1" w:rsidRPr="00A6224D" w:rsidRDefault="002F39E1" w:rsidP="002F39E1">
      <w:pPr>
        <w:pStyle w:val="ConsPlusNormal"/>
        <w:jc w:val="both"/>
        <w:rPr>
          <w:rFonts w:ascii="Times New Roman" w:hAnsi="Times New Roman" w:cs="Times New Roman"/>
          <w:sz w:val="27"/>
          <w:szCs w:val="27"/>
        </w:rPr>
      </w:pPr>
    </w:p>
    <w:p w14:paraId="5F78F552"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w:t>
      </w:r>
      <w:r w:rsidR="002F39E1" w:rsidRPr="00A6224D">
        <w:rPr>
          <w:rFonts w:ascii="Times New Roman" w:hAnsi="Times New Roman" w:cs="Times New Roman"/>
          <w:sz w:val="27"/>
          <w:szCs w:val="27"/>
        </w:rPr>
        <w:t>.1.</w:t>
      </w:r>
      <w:r w:rsidRPr="00A6224D">
        <w:rPr>
          <w:rFonts w:ascii="Times New Roman" w:hAnsi="Times New Roman" w:cs="Times New Roman"/>
          <w:sz w:val="27"/>
          <w:szCs w:val="27"/>
        </w:rPr>
        <w:t>1.</w:t>
      </w:r>
      <w:r w:rsidR="002F39E1" w:rsidRPr="00A6224D">
        <w:rPr>
          <w:rFonts w:ascii="Times New Roman" w:hAnsi="Times New Roman" w:cs="Times New Roman"/>
          <w:sz w:val="27"/>
          <w:szCs w:val="27"/>
        </w:rPr>
        <w:t xml:space="preserve"> Для оценки степени реализации мероприятий определяется степень выполнения показателя непосредственного результата мероприятия (далее - непосредственный результат).</w:t>
      </w:r>
    </w:p>
    <w:p w14:paraId="3E684539"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3.1</w:t>
      </w:r>
      <w:r w:rsidR="002F39E1" w:rsidRPr="00A6224D">
        <w:rPr>
          <w:rFonts w:ascii="Times New Roman" w:hAnsi="Times New Roman" w:cs="Times New Roman"/>
          <w:sz w:val="27"/>
          <w:szCs w:val="27"/>
        </w:rPr>
        <w:t>.2. Степень выполнения непосредственного результата рассчитывается по следующей формуле:</w:t>
      </w:r>
    </w:p>
    <w:p w14:paraId="41346DE7"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r w:rsidRPr="00A6224D">
        <w:rPr>
          <w:rFonts w:ascii="Times New Roman" w:hAnsi="Times New Roman" w:cs="Times New Roman"/>
          <w:sz w:val="27"/>
          <w:szCs w:val="27"/>
        </w:rPr>
        <w:t>для непосредственных результатов, желаемой тенденцией развития которых является увеличение значений:</w:t>
      </w:r>
    </w:p>
    <w:p w14:paraId="13691ABA" w14:textId="77777777" w:rsidR="002F39E1" w:rsidRPr="00A6224D" w:rsidRDefault="002F39E1" w:rsidP="002F39E1">
      <w:pPr>
        <w:pStyle w:val="ConsPlusNormal"/>
        <w:jc w:val="both"/>
        <w:rPr>
          <w:rFonts w:ascii="Times New Roman" w:hAnsi="Times New Roman" w:cs="Times New Roman"/>
          <w:sz w:val="27"/>
          <w:szCs w:val="27"/>
        </w:rPr>
      </w:pPr>
    </w:p>
    <w:p w14:paraId="423302F3" w14:textId="77777777" w:rsidR="002F39E1" w:rsidRPr="00A6224D" w:rsidRDefault="002F39E1" w:rsidP="002F39E1">
      <w:pPr>
        <w:pStyle w:val="ConsPlusNormal"/>
        <w:jc w:val="center"/>
        <w:rPr>
          <w:rFonts w:ascii="Times New Roman" w:hAnsi="Times New Roman" w:cs="Times New Roman"/>
          <w:sz w:val="27"/>
          <w:szCs w:val="27"/>
        </w:rPr>
      </w:pPr>
      <w:proofErr w:type="spellStart"/>
      <w:r w:rsidRPr="00A6224D">
        <w:rPr>
          <w:rFonts w:ascii="Times New Roman" w:hAnsi="Times New Roman" w:cs="Times New Roman"/>
          <w:sz w:val="27"/>
          <w:szCs w:val="27"/>
        </w:rPr>
        <w:t>СВнр</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НРф</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НРп</w:t>
      </w:r>
      <w:proofErr w:type="spellEnd"/>
      <w:r w:rsidRPr="00A6224D">
        <w:rPr>
          <w:rFonts w:ascii="Times New Roman" w:hAnsi="Times New Roman" w:cs="Times New Roman"/>
          <w:sz w:val="27"/>
          <w:szCs w:val="27"/>
        </w:rPr>
        <w:t>;</w:t>
      </w:r>
    </w:p>
    <w:p w14:paraId="3A04F2A7" w14:textId="77777777" w:rsidR="002F39E1" w:rsidRPr="00A6224D" w:rsidRDefault="002F39E1" w:rsidP="002F39E1">
      <w:pPr>
        <w:pStyle w:val="ConsPlusNormal"/>
        <w:jc w:val="both"/>
        <w:rPr>
          <w:rFonts w:ascii="Times New Roman" w:hAnsi="Times New Roman" w:cs="Times New Roman"/>
          <w:sz w:val="27"/>
          <w:szCs w:val="27"/>
        </w:rPr>
      </w:pPr>
    </w:p>
    <w:p w14:paraId="6ADDCA5B"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для непосредственных результатов, желаемой тенденцией развития которых является снижение значений:</w:t>
      </w:r>
    </w:p>
    <w:p w14:paraId="59A8EF28" w14:textId="77777777" w:rsidR="002F39E1" w:rsidRPr="00A6224D" w:rsidRDefault="002F39E1" w:rsidP="002F39E1">
      <w:pPr>
        <w:pStyle w:val="ConsPlusNormal"/>
        <w:jc w:val="both"/>
        <w:rPr>
          <w:rFonts w:ascii="Times New Roman" w:hAnsi="Times New Roman" w:cs="Times New Roman"/>
          <w:sz w:val="27"/>
          <w:szCs w:val="27"/>
        </w:rPr>
      </w:pPr>
    </w:p>
    <w:p w14:paraId="40EBB32A" w14:textId="77777777" w:rsidR="002F39E1" w:rsidRPr="00A6224D" w:rsidRDefault="002F39E1" w:rsidP="002F39E1">
      <w:pPr>
        <w:pStyle w:val="ConsPlusNormal"/>
        <w:jc w:val="center"/>
        <w:rPr>
          <w:rFonts w:ascii="Times New Roman" w:hAnsi="Times New Roman" w:cs="Times New Roman"/>
          <w:sz w:val="27"/>
          <w:szCs w:val="27"/>
        </w:rPr>
      </w:pPr>
      <w:proofErr w:type="spellStart"/>
      <w:r w:rsidRPr="00A6224D">
        <w:rPr>
          <w:rFonts w:ascii="Times New Roman" w:hAnsi="Times New Roman" w:cs="Times New Roman"/>
          <w:sz w:val="27"/>
          <w:szCs w:val="27"/>
        </w:rPr>
        <w:t>СВнр</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НРп</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НРф</w:t>
      </w:r>
      <w:proofErr w:type="spellEnd"/>
      <w:r w:rsidRPr="00A6224D">
        <w:rPr>
          <w:rFonts w:ascii="Times New Roman" w:hAnsi="Times New Roman" w:cs="Times New Roman"/>
          <w:sz w:val="27"/>
          <w:szCs w:val="27"/>
        </w:rPr>
        <w:t>, где:</w:t>
      </w:r>
    </w:p>
    <w:p w14:paraId="2D451FBC" w14:textId="77777777" w:rsidR="002F39E1" w:rsidRPr="00A6224D" w:rsidRDefault="002F39E1" w:rsidP="00957472">
      <w:pPr>
        <w:pStyle w:val="ConsPlusNormal"/>
        <w:ind w:firstLine="709"/>
        <w:jc w:val="both"/>
        <w:rPr>
          <w:rFonts w:ascii="Times New Roman" w:hAnsi="Times New Roman" w:cs="Times New Roman"/>
          <w:sz w:val="27"/>
          <w:szCs w:val="27"/>
        </w:rPr>
      </w:pPr>
    </w:p>
    <w:p w14:paraId="4FDF4218"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СВнр</w:t>
      </w:r>
      <w:proofErr w:type="spellEnd"/>
      <w:r w:rsidRPr="00A6224D">
        <w:rPr>
          <w:rFonts w:ascii="Times New Roman" w:hAnsi="Times New Roman" w:cs="Times New Roman"/>
          <w:sz w:val="27"/>
          <w:szCs w:val="27"/>
        </w:rPr>
        <w:t xml:space="preserve"> - степень выполнения непосредственного результата;</w:t>
      </w:r>
    </w:p>
    <w:p w14:paraId="42F7618B"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НРф</w:t>
      </w:r>
      <w:proofErr w:type="spellEnd"/>
      <w:r w:rsidRPr="00A6224D">
        <w:rPr>
          <w:rFonts w:ascii="Times New Roman" w:hAnsi="Times New Roman" w:cs="Times New Roman"/>
          <w:sz w:val="27"/>
          <w:szCs w:val="27"/>
        </w:rPr>
        <w:t xml:space="preserve"> - значение непосредственного результата, фактически достигнутое на конец отчетного периода;</w:t>
      </w:r>
    </w:p>
    <w:p w14:paraId="2765EEA2"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НРп</w:t>
      </w:r>
      <w:proofErr w:type="spellEnd"/>
      <w:r w:rsidRPr="00A6224D">
        <w:rPr>
          <w:rFonts w:ascii="Times New Roman" w:hAnsi="Times New Roman" w:cs="Times New Roman"/>
          <w:sz w:val="27"/>
          <w:szCs w:val="27"/>
        </w:rPr>
        <w:t xml:space="preserve"> - плановое значение непосредственного результата.</w:t>
      </w:r>
    </w:p>
    <w:p w14:paraId="0C808E3A"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 xml:space="preserve">В случае если фактическое значение непосредственного результата превышает его плановое значение, значение </w:t>
      </w:r>
      <w:proofErr w:type="spellStart"/>
      <w:r w:rsidRPr="00A6224D">
        <w:rPr>
          <w:rFonts w:ascii="Times New Roman" w:hAnsi="Times New Roman" w:cs="Times New Roman"/>
          <w:sz w:val="27"/>
          <w:szCs w:val="27"/>
        </w:rPr>
        <w:t>СВнр</w:t>
      </w:r>
      <w:proofErr w:type="spellEnd"/>
      <w:r w:rsidRPr="00A6224D">
        <w:rPr>
          <w:rFonts w:ascii="Times New Roman" w:hAnsi="Times New Roman" w:cs="Times New Roman"/>
          <w:sz w:val="27"/>
          <w:szCs w:val="27"/>
        </w:rPr>
        <w:t xml:space="preserve"> принимается равным 1.</w:t>
      </w:r>
    </w:p>
    <w:p w14:paraId="3ADD0496"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В случае если основное мероприятие</w:t>
      </w:r>
      <w:r w:rsidR="008710C6" w:rsidRPr="00A6224D">
        <w:rPr>
          <w:rFonts w:ascii="Times New Roman" w:hAnsi="Times New Roman" w:cs="Times New Roman"/>
          <w:sz w:val="27"/>
          <w:szCs w:val="27"/>
        </w:rPr>
        <w:t xml:space="preserve"> </w:t>
      </w:r>
      <w:r w:rsidRPr="00A6224D">
        <w:rPr>
          <w:rFonts w:ascii="Times New Roman" w:hAnsi="Times New Roman" w:cs="Times New Roman"/>
          <w:sz w:val="27"/>
          <w:szCs w:val="27"/>
        </w:rPr>
        <w:t>имеет несколько показателей непосредственного результата, расчет проводится по каждому из них.</w:t>
      </w:r>
    </w:p>
    <w:p w14:paraId="4C05CD33"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3.1</w:t>
      </w:r>
      <w:r w:rsidR="002F39E1" w:rsidRPr="00A6224D">
        <w:rPr>
          <w:rFonts w:ascii="Times New Roman" w:hAnsi="Times New Roman" w:cs="Times New Roman"/>
          <w:sz w:val="27"/>
          <w:szCs w:val="27"/>
        </w:rPr>
        <w:t>.3.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Краснодарского края.</w:t>
      </w:r>
    </w:p>
    <w:p w14:paraId="159E0E26"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3.1</w:t>
      </w:r>
      <w:r w:rsidR="002F39E1" w:rsidRPr="00A6224D">
        <w:rPr>
          <w:rFonts w:ascii="Times New Roman" w:hAnsi="Times New Roman" w:cs="Times New Roman"/>
          <w:sz w:val="27"/>
          <w:szCs w:val="27"/>
        </w:rPr>
        <w:t xml:space="preserve">.4. В случае отсутствия количественной характеристики непосредственного результата степень выполнения мероприятия оценивается по </w:t>
      </w:r>
      <w:r w:rsidR="002F39E1" w:rsidRPr="00A6224D">
        <w:rPr>
          <w:rFonts w:ascii="Times New Roman" w:hAnsi="Times New Roman" w:cs="Times New Roman"/>
          <w:sz w:val="27"/>
          <w:szCs w:val="27"/>
        </w:rPr>
        <w:lastRenderedPageBreak/>
        <w:t xml:space="preserve">наступлению или </w:t>
      </w:r>
      <w:proofErr w:type="spellStart"/>
      <w:r w:rsidR="002F39E1" w:rsidRPr="00A6224D">
        <w:rPr>
          <w:rFonts w:ascii="Times New Roman" w:hAnsi="Times New Roman" w:cs="Times New Roman"/>
          <w:sz w:val="27"/>
          <w:szCs w:val="27"/>
        </w:rPr>
        <w:t>ненаступлению</w:t>
      </w:r>
      <w:proofErr w:type="spellEnd"/>
      <w:r w:rsidR="002F39E1" w:rsidRPr="00A6224D">
        <w:rPr>
          <w:rFonts w:ascii="Times New Roman" w:hAnsi="Times New Roman" w:cs="Times New Roman"/>
          <w:sz w:val="27"/>
          <w:szCs w:val="27"/>
        </w:rPr>
        <w:t xml:space="preserve"> контрольного события (событий) и (или) достижению качественного результата.</w:t>
      </w:r>
    </w:p>
    <w:p w14:paraId="6B917B81"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3.1</w:t>
      </w:r>
      <w:r w:rsidR="002F39E1" w:rsidRPr="00A6224D">
        <w:rPr>
          <w:rFonts w:ascii="Times New Roman" w:hAnsi="Times New Roman" w:cs="Times New Roman"/>
          <w:sz w:val="27"/>
          <w:szCs w:val="27"/>
        </w:rPr>
        <w:t>.5. Оценка степени выполнения непосредственного результата не определяется по мероприятиям, направленным на ликвидацию чрезвычайных ситуаций природного и техногенного характера, а также на предоставление страховых гарантий отдельным категориям граждан, в порядке, установленном законодательством Краснодарского края.</w:t>
      </w:r>
    </w:p>
    <w:p w14:paraId="473BEA71"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3.1</w:t>
      </w:r>
      <w:r w:rsidR="002F39E1" w:rsidRPr="00A6224D">
        <w:rPr>
          <w:rFonts w:ascii="Times New Roman" w:hAnsi="Times New Roman" w:cs="Times New Roman"/>
          <w:sz w:val="27"/>
          <w:szCs w:val="27"/>
        </w:rPr>
        <w:t>.6. Степень реализации мероприятий рассчитывается по следующей формуле:</w:t>
      </w:r>
    </w:p>
    <w:p w14:paraId="609DBE26" w14:textId="77777777" w:rsidR="002F39E1" w:rsidRPr="00A6224D" w:rsidRDefault="00886B11" w:rsidP="002F39E1">
      <w:pPr>
        <w:pStyle w:val="ConsPlusNormal"/>
        <w:jc w:val="center"/>
        <w:rPr>
          <w:rFonts w:ascii="Times New Roman" w:hAnsi="Times New Roman" w:cs="Times New Roman"/>
          <w:sz w:val="27"/>
          <w:szCs w:val="27"/>
        </w:rPr>
      </w:pPr>
      <w:r>
        <w:rPr>
          <w:rFonts w:ascii="Times New Roman" w:hAnsi="Times New Roman" w:cs="Times New Roman"/>
          <w:noProof/>
          <w:position w:val="-26"/>
          <w:sz w:val="27"/>
          <w:szCs w:val="27"/>
        </w:rPr>
        <w:pict w14:anchorId="328F7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base_23729_184864_32768" style="width:134.25pt;height:36.75pt;visibility:visible;mso-wrap-style:square">
            <v:imagedata r:id="rId10" o:title="base_23729_184864_32768"/>
            <o:lock v:ext="edit" aspectratio="f"/>
          </v:shape>
        </w:pict>
      </w:r>
    </w:p>
    <w:p w14:paraId="1E94B47D" w14:textId="77777777" w:rsidR="002F39E1" w:rsidRPr="00A6224D" w:rsidRDefault="002F39E1" w:rsidP="002F39E1">
      <w:pPr>
        <w:pStyle w:val="ConsPlusNormal"/>
        <w:jc w:val="both"/>
        <w:rPr>
          <w:rFonts w:ascii="Times New Roman" w:hAnsi="Times New Roman" w:cs="Times New Roman"/>
          <w:sz w:val="27"/>
          <w:szCs w:val="27"/>
        </w:rPr>
      </w:pPr>
    </w:p>
    <w:p w14:paraId="49DCDC7A"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СРм</w:t>
      </w:r>
      <w:proofErr w:type="spellEnd"/>
      <w:r w:rsidRPr="00A6224D">
        <w:rPr>
          <w:rFonts w:ascii="Times New Roman" w:hAnsi="Times New Roman" w:cs="Times New Roman"/>
          <w:sz w:val="27"/>
          <w:szCs w:val="27"/>
        </w:rPr>
        <w:t xml:space="preserve"> - степень реализации мероприятий;</w:t>
      </w:r>
    </w:p>
    <w:p w14:paraId="39030F95"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СВнр</w:t>
      </w:r>
      <w:proofErr w:type="spellEnd"/>
      <w:r w:rsidRPr="00A6224D">
        <w:rPr>
          <w:rFonts w:ascii="Times New Roman" w:hAnsi="Times New Roman" w:cs="Times New Roman"/>
          <w:sz w:val="27"/>
          <w:szCs w:val="27"/>
        </w:rPr>
        <w:t xml:space="preserve"> - степень выполнения непосредственного результата;</w:t>
      </w:r>
    </w:p>
    <w:p w14:paraId="4579AA1C"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r w:rsidRPr="00A6224D">
        <w:rPr>
          <w:rFonts w:ascii="Times New Roman" w:hAnsi="Times New Roman" w:cs="Times New Roman"/>
          <w:sz w:val="27"/>
          <w:szCs w:val="27"/>
        </w:rPr>
        <w:t>N - количество непосредственных результатов, запланированных к выполнению в отчетном периоде.</w:t>
      </w:r>
    </w:p>
    <w:p w14:paraId="677FCBFC" w14:textId="77777777" w:rsidR="002F39E1" w:rsidRPr="00A6224D" w:rsidRDefault="002F39E1" w:rsidP="002F39E1">
      <w:pPr>
        <w:pStyle w:val="ConsPlusNormal"/>
        <w:jc w:val="both"/>
        <w:rPr>
          <w:rFonts w:ascii="Times New Roman" w:hAnsi="Times New Roman" w:cs="Times New Roman"/>
          <w:sz w:val="27"/>
          <w:szCs w:val="27"/>
        </w:rPr>
      </w:pPr>
    </w:p>
    <w:p w14:paraId="2CC17E41" w14:textId="77777777" w:rsidR="002F39E1" w:rsidRPr="00A6224D" w:rsidRDefault="00FE4D66" w:rsidP="002F39E1">
      <w:pPr>
        <w:pStyle w:val="ConsPlusTitle"/>
        <w:jc w:val="center"/>
        <w:outlineLvl w:val="2"/>
        <w:rPr>
          <w:rFonts w:ascii="Times New Roman" w:hAnsi="Times New Roman" w:cs="Times New Roman"/>
          <w:b w:val="0"/>
          <w:sz w:val="27"/>
          <w:szCs w:val="27"/>
        </w:rPr>
      </w:pPr>
      <w:r w:rsidRPr="00A6224D">
        <w:rPr>
          <w:rFonts w:ascii="Times New Roman" w:hAnsi="Times New Roman" w:cs="Times New Roman"/>
          <w:b w:val="0"/>
          <w:sz w:val="27"/>
          <w:szCs w:val="27"/>
        </w:rPr>
        <w:t>3.2</w:t>
      </w:r>
      <w:r w:rsidR="002F39E1" w:rsidRPr="00A6224D">
        <w:rPr>
          <w:rFonts w:ascii="Times New Roman" w:hAnsi="Times New Roman" w:cs="Times New Roman"/>
          <w:b w:val="0"/>
          <w:sz w:val="27"/>
          <w:szCs w:val="27"/>
        </w:rPr>
        <w:t>. Оценка степени</w:t>
      </w:r>
    </w:p>
    <w:p w14:paraId="1615592F" w14:textId="77777777" w:rsidR="002F39E1" w:rsidRPr="00A6224D" w:rsidRDefault="002F39E1" w:rsidP="002F39E1">
      <w:pPr>
        <w:pStyle w:val="ConsPlusTitle"/>
        <w:jc w:val="center"/>
        <w:rPr>
          <w:rFonts w:ascii="Times New Roman" w:hAnsi="Times New Roman" w:cs="Times New Roman"/>
          <w:b w:val="0"/>
          <w:sz w:val="27"/>
          <w:szCs w:val="27"/>
        </w:rPr>
      </w:pPr>
      <w:r w:rsidRPr="00A6224D">
        <w:rPr>
          <w:rFonts w:ascii="Times New Roman" w:hAnsi="Times New Roman" w:cs="Times New Roman"/>
          <w:b w:val="0"/>
          <w:sz w:val="27"/>
          <w:szCs w:val="27"/>
        </w:rPr>
        <w:t>соответствия запланированному уровню расходов</w:t>
      </w:r>
    </w:p>
    <w:p w14:paraId="4C0B242F" w14:textId="77777777" w:rsidR="002F39E1" w:rsidRPr="00A6224D" w:rsidRDefault="002F39E1" w:rsidP="002F39E1">
      <w:pPr>
        <w:pStyle w:val="ConsPlusNormal"/>
        <w:jc w:val="both"/>
        <w:rPr>
          <w:rFonts w:ascii="Times New Roman" w:hAnsi="Times New Roman" w:cs="Times New Roman"/>
          <w:sz w:val="27"/>
          <w:szCs w:val="27"/>
        </w:rPr>
      </w:pPr>
    </w:p>
    <w:p w14:paraId="6277FD2F"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3.2</w:t>
      </w:r>
      <w:r w:rsidR="002F39E1" w:rsidRPr="00A6224D">
        <w:rPr>
          <w:rFonts w:ascii="Times New Roman" w:hAnsi="Times New Roman" w:cs="Times New Roman"/>
          <w:sz w:val="27"/>
          <w:szCs w:val="27"/>
        </w:rPr>
        <w:t xml:space="preserve">.1. Степень соответствия запланированному уровню расходов рассчитывается как отношение фактически произведенных в отчетном году расходов на реализацию </w:t>
      </w:r>
      <w:r w:rsidR="00C76FBD" w:rsidRPr="00A6224D">
        <w:rPr>
          <w:rFonts w:ascii="Times New Roman" w:hAnsi="Times New Roman" w:cs="Times New Roman"/>
          <w:sz w:val="27"/>
          <w:szCs w:val="27"/>
        </w:rPr>
        <w:t xml:space="preserve">мероприятий </w:t>
      </w:r>
      <w:r w:rsidR="002F39E1" w:rsidRPr="00A6224D">
        <w:rPr>
          <w:rFonts w:ascii="Times New Roman" w:hAnsi="Times New Roman" w:cs="Times New Roman"/>
          <w:sz w:val="27"/>
          <w:szCs w:val="27"/>
        </w:rPr>
        <w:t>к плановым значениям по следующей формуле:</w:t>
      </w:r>
    </w:p>
    <w:p w14:paraId="3038D34F" w14:textId="77777777" w:rsidR="002F39E1" w:rsidRPr="00A6224D" w:rsidRDefault="002F39E1" w:rsidP="002F39E1">
      <w:pPr>
        <w:pStyle w:val="ConsPlusNormal"/>
        <w:jc w:val="both"/>
        <w:rPr>
          <w:rFonts w:ascii="Times New Roman" w:hAnsi="Times New Roman" w:cs="Times New Roman"/>
          <w:sz w:val="27"/>
          <w:szCs w:val="27"/>
        </w:rPr>
      </w:pPr>
    </w:p>
    <w:p w14:paraId="0F0F525F"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СС</w:t>
      </w:r>
      <w:r w:rsidRPr="00A6224D">
        <w:rPr>
          <w:rFonts w:ascii="Times New Roman" w:hAnsi="Times New Roman" w:cs="Times New Roman"/>
          <w:sz w:val="27"/>
          <w:szCs w:val="27"/>
          <w:vertAlign w:val="subscript"/>
        </w:rPr>
        <w:t>уз</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фмб</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пмб</w:t>
      </w:r>
      <w:proofErr w:type="spellEnd"/>
      <w:r w:rsidRPr="00A6224D">
        <w:rPr>
          <w:rFonts w:ascii="Times New Roman" w:hAnsi="Times New Roman" w:cs="Times New Roman"/>
          <w:sz w:val="27"/>
          <w:szCs w:val="27"/>
        </w:rPr>
        <w:t xml:space="preserve">) x </w:t>
      </w: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зб</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фви</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пви</w:t>
      </w:r>
      <w:proofErr w:type="spellEnd"/>
      <w:r w:rsidRPr="00A6224D">
        <w:rPr>
          <w:rFonts w:ascii="Times New Roman" w:hAnsi="Times New Roman" w:cs="Times New Roman"/>
          <w:sz w:val="27"/>
          <w:szCs w:val="27"/>
        </w:rPr>
        <w:t xml:space="preserve">) x </w:t>
      </w: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зви</w:t>
      </w:r>
      <w:proofErr w:type="spellEnd"/>
      <w:r w:rsidRPr="00A6224D">
        <w:rPr>
          <w:rFonts w:ascii="Times New Roman" w:hAnsi="Times New Roman" w:cs="Times New Roman"/>
          <w:sz w:val="27"/>
          <w:szCs w:val="27"/>
        </w:rPr>
        <w:t>, где:</w:t>
      </w:r>
    </w:p>
    <w:p w14:paraId="59D7C3BA" w14:textId="77777777" w:rsidR="002F39E1" w:rsidRPr="00A6224D" w:rsidRDefault="002F39E1" w:rsidP="002F39E1">
      <w:pPr>
        <w:pStyle w:val="ConsPlusNormal"/>
        <w:jc w:val="both"/>
        <w:rPr>
          <w:rFonts w:ascii="Times New Roman" w:hAnsi="Times New Roman" w:cs="Times New Roman"/>
          <w:sz w:val="27"/>
          <w:szCs w:val="27"/>
        </w:rPr>
      </w:pPr>
    </w:p>
    <w:p w14:paraId="457C9FC5"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СС</w:t>
      </w:r>
      <w:r w:rsidRPr="00A6224D">
        <w:rPr>
          <w:rFonts w:ascii="Times New Roman" w:hAnsi="Times New Roman" w:cs="Times New Roman"/>
          <w:sz w:val="27"/>
          <w:szCs w:val="27"/>
          <w:vertAlign w:val="subscript"/>
        </w:rPr>
        <w:t>уз</w:t>
      </w:r>
      <w:proofErr w:type="spellEnd"/>
      <w:r w:rsidRPr="00A6224D">
        <w:rPr>
          <w:rFonts w:ascii="Times New Roman" w:hAnsi="Times New Roman" w:cs="Times New Roman"/>
          <w:sz w:val="27"/>
          <w:szCs w:val="27"/>
        </w:rPr>
        <w:t xml:space="preserve"> - степень соответствия запланированному уровню расходов;</w:t>
      </w:r>
    </w:p>
    <w:p w14:paraId="590A234E"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фмб</w:t>
      </w:r>
      <w:proofErr w:type="spellEnd"/>
      <w:r w:rsidRPr="00A6224D">
        <w:rPr>
          <w:rFonts w:ascii="Times New Roman" w:hAnsi="Times New Roman" w:cs="Times New Roman"/>
          <w:sz w:val="27"/>
          <w:szCs w:val="27"/>
        </w:rPr>
        <w:t xml:space="preserve"> - фактические расходы на реализацию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w:t>
      </w:r>
    </w:p>
    <w:p w14:paraId="74F93FE6"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пмб</w:t>
      </w:r>
      <w:proofErr w:type="spellEnd"/>
      <w:r w:rsidRPr="00A6224D">
        <w:rPr>
          <w:rFonts w:ascii="Times New Roman" w:hAnsi="Times New Roman" w:cs="Times New Roman"/>
          <w:sz w:val="27"/>
          <w:szCs w:val="27"/>
        </w:rPr>
        <w:t xml:space="preserve"> - плановые расходы на реализацию перечня основных мероприятий из средств местного бюджета, в том числе источником финансирования которых являются межбюджетные трансферты из федерального и краевого бюджетов,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14:paraId="19154F39"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З</w:t>
      </w:r>
      <w:r w:rsidRPr="00A6224D">
        <w:rPr>
          <w:rFonts w:ascii="Times New Roman" w:hAnsi="Times New Roman" w:cs="Times New Roman"/>
          <w:sz w:val="27"/>
          <w:szCs w:val="27"/>
          <w:vertAlign w:val="subscript"/>
        </w:rPr>
        <w:t>фви</w:t>
      </w:r>
      <w:proofErr w:type="spellEnd"/>
      <w:r w:rsidRPr="00A6224D">
        <w:rPr>
          <w:rFonts w:ascii="Times New Roman" w:hAnsi="Times New Roman" w:cs="Times New Roman"/>
          <w:sz w:val="27"/>
          <w:szCs w:val="27"/>
        </w:rPr>
        <w:t xml:space="preserve"> - фактические расходы на реализацию перечня основных мероприятий из средств внебюджетных источников в отчетном периоде;</w:t>
      </w:r>
    </w:p>
    <w:p w14:paraId="618CEA23" w14:textId="77777777" w:rsidR="00C76FBD" w:rsidRPr="00A6224D" w:rsidRDefault="00C76FBD" w:rsidP="002F39E1">
      <w:pPr>
        <w:autoSpaceDE w:val="0"/>
        <w:autoSpaceDN w:val="0"/>
        <w:adjustRightInd w:val="0"/>
        <w:spacing w:after="0" w:line="240" w:lineRule="auto"/>
        <w:jc w:val="both"/>
        <w:rPr>
          <w:rFonts w:ascii="Times New Roman" w:hAnsi="Times New Roman"/>
          <w:sz w:val="27"/>
          <w:szCs w:val="27"/>
        </w:rPr>
      </w:pPr>
    </w:p>
    <w:p w14:paraId="75FF35E6" w14:textId="77777777" w:rsidR="002F39E1" w:rsidRPr="00A6224D" w:rsidRDefault="002F39E1" w:rsidP="00957472">
      <w:pPr>
        <w:autoSpaceDE w:val="0"/>
        <w:autoSpaceDN w:val="0"/>
        <w:adjustRightInd w:val="0"/>
        <w:spacing w:after="0" w:line="240" w:lineRule="auto"/>
        <w:ind w:firstLine="709"/>
        <w:jc w:val="both"/>
        <w:rPr>
          <w:rFonts w:ascii="Times New Roman" w:hAnsi="Times New Roman"/>
          <w:sz w:val="27"/>
          <w:szCs w:val="27"/>
        </w:rPr>
      </w:pPr>
      <w:proofErr w:type="spellStart"/>
      <w:r w:rsidRPr="00A6224D">
        <w:rPr>
          <w:rFonts w:ascii="Times New Roman" w:hAnsi="Times New Roman"/>
          <w:sz w:val="27"/>
          <w:szCs w:val="27"/>
        </w:rPr>
        <w:t>З</w:t>
      </w:r>
      <w:r w:rsidRPr="00A6224D">
        <w:rPr>
          <w:rFonts w:ascii="Times New Roman" w:hAnsi="Times New Roman"/>
          <w:sz w:val="27"/>
          <w:szCs w:val="27"/>
          <w:vertAlign w:val="subscript"/>
        </w:rPr>
        <w:t>пви</w:t>
      </w:r>
      <w:proofErr w:type="spellEnd"/>
      <w:r w:rsidRPr="00A6224D">
        <w:rPr>
          <w:rFonts w:ascii="Times New Roman" w:hAnsi="Times New Roman"/>
          <w:sz w:val="27"/>
          <w:szCs w:val="27"/>
        </w:rPr>
        <w:t xml:space="preserve"> - плановые расходы на реализацию перечня основных мероприятий из средств внебюджетных источников в отчетном периоде. Используются данные по </w:t>
      </w:r>
      <w:r w:rsidRPr="00A6224D">
        <w:rPr>
          <w:rFonts w:ascii="Times New Roman" w:hAnsi="Times New Roman"/>
          <w:sz w:val="27"/>
          <w:szCs w:val="27"/>
        </w:rPr>
        <w:lastRenderedPageBreak/>
        <w:t xml:space="preserve">объемам расходов, предусмотренных за счет внебюджетных источников на реализацию перечня основных мероприятий, в соответствии с действующей на момент проведения оценки эффективности реализации муниципальной программы редакцией муниципальной программы; если фактические расходы на реализацию перечня основных мероприятий из средств внебюджетных источников в отчетном периоде превышают плановые расходы, то </w:t>
      </w:r>
      <w:proofErr w:type="spellStart"/>
      <w:r w:rsidRPr="00A6224D">
        <w:rPr>
          <w:rFonts w:ascii="Times New Roman" w:hAnsi="Times New Roman"/>
          <w:sz w:val="27"/>
          <w:szCs w:val="27"/>
        </w:rPr>
        <w:t>З</w:t>
      </w:r>
      <w:r w:rsidRPr="00A6224D">
        <w:rPr>
          <w:rFonts w:ascii="Times New Roman" w:hAnsi="Times New Roman"/>
          <w:sz w:val="27"/>
          <w:szCs w:val="27"/>
          <w:vertAlign w:val="subscript"/>
        </w:rPr>
        <w:t>фви</w:t>
      </w:r>
      <w:proofErr w:type="spellEnd"/>
      <w:r w:rsidRPr="00A6224D">
        <w:rPr>
          <w:rFonts w:ascii="Times New Roman" w:hAnsi="Times New Roman"/>
          <w:sz w:val="27"/>
          <w:szCs w:val="27"/>
        </w:rPr>
        <w:t xml:space="preserve"> принимается равным </w:t>
      </w:r>
      <w:proofErr w:type="spellStart"/>
      <w:r w:rsidRPr="00A6224D">
        <w:rPr>
          <w:rFonts w:ascii="Times New Roman" w:hAnsi="Times New Roman"/>
          <w:sz w:val="27"/>
          <w:szCs w:val="27"/>
        </w:rPr>
        <w:t>З</w:t>
      </w:r>
      <w:r w:rsidRPr="00A6224D">
        <w:rPr>
          <w:rFonts w:ascii="Times New Roman" w:hAnsi="Times New Roman"/>
          <w:sz w:val="27"/>
          <w:szCs w:val="27"/>
          <w:vertAlign w:val="subscript"/>
        </w:rPr>
        <w:t>пви</w:t>
      </w:r>
      <w:proofErr w:type="spellEnd"/>
      <w:r w:rsidRPr="00A6224D">
        <w:rPr>
          <w:rFonts w:ascii="Times New Roman" w:hAnsi="Times New Roman"/>
          <w:sz w:val="27"/>
          <w:szCs w:val="27"/>
        </w:rPr>
        <w:t>;</w:t>
      </w:r>
    </w:p>
    <w:p w14:paraId="5AC3BC0D"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зб</w:t>
      </w:r>
      <w:proofErr w:type="spellEnd"/>
      <w:r w:rsidRPr="00A6224D">
        <w:rPr>
          <w:rFonts w:ascii="Times New Roman" w:hAnsi="Times New Roman" w:cs="Times New Roman"/>
          <w:sz w:val="27"/>
          <w:szCs w:val="27"/>
        </w:rPr>
        <w:t xml:space="preserve"> - весовой коэффициент значимости расходов из средств федерального, краевого и местного бюджетных источников (далее - бюджетные источники (</w:t>
      </w: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зб</w:t>
      </w:r>
      <w:proofErr w:type="spellEnd"/>
      <w:r w:rsidRPr="00A6224D">
        <w:rPr>
          <w:rFonts w:ascii="Times New Roman" w:hAnsi="Times New Roman" w:cs="Times New Roman"/>
          <w:sz w:val="27"/>
          <w:szCs w:val="27"/>
        </w:rPr>
        <w:t xml:space="preserve"> = 0,6);</w:t>
      </w:r>
    </w:p>
    <w:p w14:paraId="22123689"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зви</w:t>
      </w:r>
      <w:proofErr w:type="spellEnd"/>
      <w:r w:rsidRPr="00A6224D">
        <w:rPr>
          <w:rFonts w:ascii="Times New Roman" w:hAnsi="Times New Roman" w:cs="Times New Roman"/>
          <w:sz w:val="27"/>
          <w:szCs w:val="27"/>
        </w:rPr>
        <w:t xml:space="preserve"> - весовой коэффициент значимости расходов из средств внебюджетных источников (</w:t>
      </w: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зви</w:t>
      </w:r>
      <w:proofErr w:type="spellEnd"/>
      <w:r w:rsidRPr="00A6224D">
        <w:rPr>
          <w:rFonts w:ascii="Times New Roman" w:hAnsi="Times New Roman" w:cs="Times New Roman"/>
          <w:sz w:val="27"/>
          <w:szCs w:val="27"/>
        </w:rPr>
        <w:t xml:space="preserve"> = 0,4).</w:t>
      </w:r>
    </w:p>
    <w:p w14:paraId="2FC2EA41"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r w:rsidRPr="00A6224D">
        <w:rPr>
          <w:rFonts w:ascii="Times New Roman" w:hAnsi="Times New Roman" w:cs="Times New Roman"/>
          <w:sz w:val="27"/>
          <w:szCs w:val="27"/>
        </w:rPr>
        <w:t xml:space="preserve">Если расходы на реализацию перечня основных мероприятий предусмотрены только за счет средств бюджетных источников, </w:t>
      </w: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зб</w:t>
      </w:r>
      <w:proofErr w:type="spellEnd"/>
      <w:r w:rsidRPr="00A6224D">
        <w:rPr>
          <w:rFonts w:ascii="Times New Roman" w:hAnsi="Times New Roman" w:cs="Times New Roman"/>
          <w:sz w:val="27"/>
          <w:szCs w:val="27"/>
        </w:rPr>
        <w:t xml:space="preserve"> = 1, </w:t>
      </w:r>
      <w:proofErr w:type="spellStart"/>
      <w:r w:rsidRPr="00A6224D">
        <w:rPr>
          <w:rFonts w:ascii="Times New Roman" w:hAnsi="Times New Roman" w:cs="Times New Roman"/>
          <w:sz w:val="27"/>
          <w:szCs w:val="27"/>
        </w:rPr>
        <w:t>k</w:t>
      </w:r>
      <w:r w:rsidRPr="00A6224D">
        <w:rPr>
          <w:rFonts w:ascii="Times New Roman" w:hAnsi="Times New Roman" w:cs="Times New Roman"/>
          <w:sz w:val="27"/>
          <w:szCs w:val="27"/>
          <w:vertAlign w:val="subscript"/>
        </w:rPr>
        <w:t>зви</w:t>
      </w:r>
      <w:proofErr w:type="spellEnd"/>
      <w:r w:rsidRPr="00A6224D">
        <w:rPr>
          <w:rFonts w:ascii="Times New Roman" w:hAnsi="Times New Roman" w:cs="Times New Roman"/>
          <w:sz w:val="27"/>
          <w:szCs w:val="27"/>
        </w:rPr>
        <w:t xml:space="preserve"> не применяются.</w:t>
      </w:r>
    </w:p>
    <w:p w14:paraId="63A19A33"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В случае наличия по состоянию на 1 января текущего финансового года неисполненных денежных обязательств получателей средств местного бюджета, возникших в отчетном финансовом году, плановые и фактические расходы на реализацию основных мероприятий муниципальной программы в отчетном финансовом году определяются с учетом данных денежных обязательств.</w:t>
      </w:r>
    </w:p>
    <w:p w14:paraId="49A58785"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В случае финансирования в отчетном финансовом году денежных обязательств получателей средств местного бюджета, не исполненных по состоянию на 1 января отчетного финансового года, плановые и фактические расходы на реализацию основных мероприятий муниципальной программы в отчетном финансовом году определяются без учета данных денежных обязательств.</w:t>
      </w:r>
    </w:p>
    <w:p w14:paraId="6E4CCFDB" w14:textId="77777777" w:rsidR="002F39E1" w:rsidRPr="00A6224D" w:rsidRDefault="002F39E1" w:rsidP="002F39E1">
      <w:pPr>
        <w:pStyle w:val="ConsPlusNormal"/>
        <w:ind w:firstLine="540"/>
        <w:jc w:val="both"/>
        <w:rPr>
          <w:rFonts w:ascii="Times New Roman" w:hAnsi="Times New Roman" w:cs="Times New Roman"/>
          <w:sz w:val="27"/>
          <w:szCs w:val="27"/>
        </w:rPr>
      </w:pPr>
    </w:p>
    <w:p w14:paraId="13CEFCE5" w14:textId="77777777" w:rsidR="002F39E1" w:rsidRPr="00A6224D" w:rsidRDefault="00FE4D66" w:rsidP="002F39E1">
      <w:pPr>
        <w:pStyle w:val="ConsPlusTitle"/>
        <w:jc w:val="center"/>
        <w:outlineLvl w:val="2"/>
        <w:rPr>
          <w:rFonts w:ascii="Times New Roman" w:hAnsi="Times New Roman" w:cs="Times New Roman"/>
          <w:b w:val="0"/>
          <w:sz w:val="27"/>
          <w:szCs w:val="27"/>
        </w:rPr>
      </w:pPr>
      <w:bookmarkStart w:id="0" w:name="P1384"/>
      <w:bookmarkEnd w:id="0"/>
      <w:r w:rsidRPr="00A6224D">
        <w:rPr>
          <w:rFonts w:ascii="Times New Roman" w:hAnsi="Times New Roman" w:cs="Times New Roman"/>
          <w:b w:val="0"/>
          <w:sz w:val="27"/>
          <w:szCs w:val="27"/>
        </w:rPr>
        <w:t>3.3</w:t>
      </w:r>
      <w:r w:rsidR="002F39E1" w:rsidRPr="00A6224D">
        <w:rPr>
          <w:rFonts w:ascii="Times New Roman" w:hAnsi="Times New Roman" w:cs="Times New Roman"/>
          <w:b w:val="0"/>
          <w:sz w:val="27"/>
          <w:szCs w:val="27"/>
        </w:rPr>
        <w:t>. Оценка эффективности использования финансовых ресурсов</w:t>
      </w:r>
    </w:p>
    <w:p w14:paraId="06C8AC3F" w14:textId="77777777" w:rsidR="002F39E1" w:rsidRPr="00A6224D" w:rsidRDefault="002F39E1" w:rsidP="002F39E1">
      <w:pPr>
        <w:pStyle w:val="ConsPlusNormal"/>
        <w:jc w:val="both"/>
        <w:rPr>
          <w:rFonts w:ascii="Times New Roman" w:hAnsi="Times New Roman" w:cs="Times New Roman"/>
          <w:sz w:val="27"/>
          <w:szCs w:val="27"/>
        </w:rPr>
      </w:pPr>
    </w:p>
    <w:p w14:paraId="5B849233" w14:textId="77777777" w:rsidR="002F39E1" w:rsidRPr="00A6224D" w:rsidRDefault="002F39E1" w:rsidP="00957472">
      <w:pPr>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Эффективность использования финансовых ресурсов рассчитывается по следующей формуле:</w:t>
      </w:r>
    </w:p>
    <w:p w14:paraId="07E999E7" w14:textId="77777777" w:rsidR="002F39E1" w:rsidRPr="00A6224D" w:rsidRDefault="002F39E1" w:rsidP="002F39E1">
      <w:pPr>
        <w:pStyle w:val="ConsPlusNormal"/>
        <w:jc w:val="both"/>
        <w:rPr>
          <w:rFonts w:ascii="Times New Roman" w:hAnsi="Times New Roman" w:cs="Times New Roman"/>
          <w:sz w:val="27"/>
          <w:szCs w:val="27"/>
        </w:rPr>
      </w:pPr>
    </w:p>
    <w:p w14:paraId="27C1F18F" w14:textId="77777777" w:rsidR="002F39E1" w:rsidRPr="00A6224D" w:rsidRDefault="002F39E1" w:rsidP="002F39E1">
      <w:pPr>
        <w:pStyle w:val="ConsPlusNormal"/>
        <w:jc w:val="center"/>
        <w:rPr>
          <w:rFonts w:ascii="Times New Roman" w:hAnsi="Times New Roman" w:cs="Times New Roman"/>
          <w:sz w:val="27"/>
          <w:szCs w:val="27"/>
        </w:rPr>
      </w:pPr>
      <w:proofErr w:type="spellStart"/>
      <w:r w:rsidRPr="00A6224D">
        <w:rPr>
          <w:rFonts w:ascii="Times New Roman" w:hAnsi="Times New Roman" w:cs="Times New Roman"/>
          <w:sz w:val="27"/>
          <w:szCs w:val="27"/>
        </w:rPr>
        <w:t>Эис</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СРм</w:t>
      </w:r>
      <w:proofErr w:type="spellEnd"/>
      <w:r w:rsidRPr="00A6224D">
        <w:rPr>
          <w:rFonts w:ascii="Times New Roman" w:hAnsi="Times New Roman" w:cs="Times New Roman"/>
          <w:sz w:val="27"/>
          <w:szCs w:val="27"/>
        </w:rPr>
        <w:t xml:space="preserve"> x 0,7 + </w:t>
      </w:r>
      <w:proofErr w:type="spellStart"/>
      <w:r w:rsidRPr="00A6224D">
        <w:rPr>
          <w:rFonts w:ascii="Times New Roman" w:hAnsi="Times New Roman" w:cs="Times New Roman"/>
          <w:sz w:val="27"/>
          <w:szCs w:val="27"/>
        </w:rPr>
        <w:t>ССуз</w:t>
      </w:r>
      <w:proofErr w:type="spellEnd"/>
      <w:r w:rsidRPr="00A6224D">
        <w:rPr>
          <w:rFonts w:ascii="Times New Roman" w:hAnsi="Times New Roman" w:cs="Times New Roman"/>
          <w:sz w:val="27"/>
          <w:szCs w:val="27"/>
        </w:rPr>
        <w:t xml:space="preserve"> x 0,3, где:</w:t>
      </w:r>
    </w:p>
    <w:p w14:paraId="565CCF18"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Э</w:t>
      </w:r>
      <w:r w:rsidRPr="00A6224D">
        <w:rPr>
          <w:rFonts w:ascii="Times New Roman" w:hAnsi="Times New Roman" w:cs="Times New Roman"/>
          <w:sz w:val="27"/>
          <w:szCs w:val="27"/>
          <w:vertAlign w:val="subscript"/>
        </w:rPr>
        <w:t>ис</w:t>
      </w:r>
      <w:proofErr w:type="spellEnd"/>
      <w:r w:rsidRPr="00A6224D">
        <w:rPr>
          <w:rFonts w:ascii="Times New Roman" w:hAnsi="Times New Roman" w:cs="Times New Roman"/>
          <w:sz w:val="27"/>
          <w:szCs w:val="27"/>
        </w:rPr>
        <w:t xml:space="preserve"> - эффективность использования финансовых ресурсов;</w:t>
      </w:r>
    </w:p>
    <w:p w14:paraId="4181A4E2"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СР</w:t>
      </w:r>
      <w:r w:rsidRPr="00A6224D">
        <w:rPr>
          <w:rFonts w:ascii="Times New Roman" w:hAnsi="Times New Roman" w:cs="Times New Roman"/>
          <w:sz w:val="27"/>
          <w:szCs w:val="27"/>
          <w:vertAlign w:val="subscript"/>
        </w:rPr>
        <w:t>м</w:t>
      </w:r>
      <w:proofErr w:type="spellEnd"/>
      <w:r w:rsidRPr="00A6224D">
        <w:rPr>
          <w:rFonts w:ascii="Times New Roman" w:hAnsi="Times New Roman" w:cs="Times New Roman"/>
          <w:sz w:val="27"/>
          <w:szCs w:val="27"/>
        </w:rPr>
        <w:t xml:space="preserve"> - степень реализации мероприятий;</w:t>
      </w:r>
    </w:p>
    <w:p w14:paraId="259F51C9"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СС</w:t>
      </w:r>
      <w:r w:rsidRPr="00A6224D">
        <w:rPr>
          <w:rFonts w:ascii="Times New Roman" w:hAnsi="Times New Roman" w:cs="Times New Roman"/>
          <w:sz w:val="27"/>
          <w:szCs w:val="27"/>
          <w:vertAlign w:val="subscript"/>
        </w:rPr>
        <w:t>уз</w:t>
      </w:r>
      <w:proofErr w:type="spellEnd"/>
      <w:r w:rsidRPr="00A6224D">
        <w:rPr>
          <w:rFonts w:ascii="Times New Roman" w:hAnsi="Times New Roman" w:cs="Times New Roman"/>
          <w:sz w:val="27"/>
          <w:szCs w:val="27"/>
        </w:rPr>
        <w:t xml:space="preserve"> - степень соответствия запланированному уровню расходов.</w:t>
      </w:r>
    </w:p>
    <w:p w14:paraId="6C116422" w14:textId="77777777" w:rsidR="002F39E1" w:rsidRPr="00A6224D" w:rsidRDefault="002F39E1" w:rsidP="002F39E1">
      <w:pPr>
        <w:pStyle w:val="ConsPlusNormal"/>
        <w:jc w:val="both"/>
        <w:rPr>
          <w:rFonts w:ascii="Times New Roman" w:hAnsi="Times New Roman" w:cs="Times New Roman"/>
          <w:sz w:val="27"/>
          <w:szCs w:val="27"/>
        </w:rPr>
      </w:pPr>
    </w:p>
    <w:p w14:paraId="723B5D91" w14:textId="77777777" w:rsidR="002F39E1" w:rsidRPr="00A6224D" w:rsidRDefault="00FE4D66" w:rsidP="002F39E1">
      <w:pPr>
        <w:pStyle w:val="ConsPlusTitle"/>
        <w:jc w:val="center"/>
        <w:outlineLvl w:val="2"/>
        <w:rPr>
          <w:rFonts w:ascii="Times New Roman" w:hAnsi="Times New Roman" w:cs="Times New Roman"/>
          <w:b w:val="0"/>
          <w:sz w:val="27"/>
          <w:szCs w:val="27"/>
        </w:rPr>
      </w:pPr>
      <w:r w:rsidRPr="00A6224D">
        <w:rPr>
          <w:rFonts w:ascii="Times New Roman" w:hAnsi="Times New Roman" w:cs="Times New Roman"/>
          <w:b w:val="0"/>
          <w:sz w:val="27"/>
          <w:szCs w:val="27"/>
        </w:rPr>
        <w:t>3.</w:t>
      </w:r>
      <w:r w:rsidR="006536F4" w:rsidRPr="00A6224D">
        <w:rPr>
          <w:rFonts w:ascii="Times New Roman" w:hAnsi="Times New Roman" w:cs="Times New Roman"/>
          <w:b w:val="0"/>
          <w:sz w:val="27"/>
          <w:szCs w:val="27"/>
        </w:rPr>
        <w:t>4</w:t>
      </w:r>
      <w:r w:rsidR="002F39E1" w:rsidRPr="00A6224D">
        <w:rPr>
          <w:rFonts w:ascii="Times New Roman" w:hAnsi="Times New Roman" w:cs="Times New Roman"/>
          <w:b w:val="0"/>
          <w:sz w:val="27"/>
          <w:szCs w:val="27"/>
        </w:rPr>
        <w:t>. Оценка степени достижения целей</w:t>
      </w:r>
    </w:p>
    <w:p w14:paraId="6A816F32" w14:textId="77777777" w:rsidR="002F39E1" w:rsidRPr="00A6224D" w:rsidRDefault="002F39E1" w:rsidP="002F39E1">
      <w:pPr>
        <w:pStyle w:val="ConsPlusTitle"/>
        <w:jc w:val="center"/>
        <w:rPr>
          <w:rFonts w:ascii="Times New Roman" w:hAnsi="Times New Roman" w:cs="Times New Roman"/>
          <w:sz w:val="27"/>
          <w:szCs w:val="27"/>
        </w:rPr>
      </w:pPr>
      <w:r w:rsidRPr="00A6224D">
        <w:rPr>
          <w:rFonts w:ascii="Times New Roman" w:hAnsi="Times New Roman" w:cs="Times New Roman"/>
          <w:b w:val="0"/>
          <w:sz w:val="27"/>
          <w:szCs w:val="27"/>
        </w:rPr>
        <w:t>и решения задач муниципальной программы</w:t>
      </w:r>
    </w:p>
    <w:p w14:paraId="0293C42F" w14:textId="77777777" w:rsidR="002F39E1" w:rsidRPr="00A6224D" w:rsidRDefault="002F39E1" w:rsidP="002F39E1">
      <w:pPr>
        <w:pStyle w:val="ConsPlusNormal"/>
        <w:jc w:val="both"/>
        <w:rPr>
          <w:rFonts w:ascii="Times New Roman" w:hAnsi="Times New Roman" w:cs="Times New Roman"/>
          <w:sz w:val="27"/>
          <w:szCs w:val="27"/>
        </w:rPr>
      </w:pPr>
    </w:p>
    <w:p w14:paraId="79D9EB94"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3.</w:t>
      </w:r>
      <w:r w:rsidR="006536F4" w:rsidRPr="00A6224D">
        <w:rPr>
          <w:rFonts w:ascii="Times New Roman" w:hAnsi="Times New Roman" w:cs="Times New Roman"/>
          <w:sz w:val="27"/>
          <w:szCs w:val="27"/>
        </w:rPr>
        <w:t>4</w:t>
      </w:r>
      <w:r w:rsidR="002F39E1" w:rsidRPr="00A6224D">
        <w:rPr>
          <w:rFonts w:ascii="Times New Roman" w:hAnsi="Times New Roman" w:cs="Times New Roman"/>
          <w:sz w:val="27"/>
          <w:szCs w:val="27"/>
        </w:rPr>
        <w:t>.1. 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14:paraId="382F88ED" w14:textId="77777777" w:rsidR="002F39E1" w:rsidRPr="00A6224D" w:rsidRDefault="00FE4D66"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lastRenderedPageBreak/>
        <w:t>3.</w:t>
      </w:r>
      <w:r w:rsidR="006536F4" w:rsidRPr="00A6224D">
        <w:rPr>
          <w:rFonts w:ascii="Times New Roman" w:hAnsi="Times New Roman" w:cs="Times New Roman"/>
          <w:sz w:val="27"/>
          <w:szCs w:val="27"/>
        </w:rPr>
        <w:t>4</w:t>
      </w:r>
      <w:r w:rsidR="002F39E1" w:rsidRPr="00A6224D">
        <w:rPr>
          <w:rFonts w:ascii="Times New Roman" w:hAnsi="Times New Roman" w:cs="Times New Roman"/>
          <w:sz w:val="27"/>
          <w:szCs w:val="27"/>
        </w:rPr>
        <w:t>.2. 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14:paraId="12A4B5C1" w14:textId="77777777" w:rsidR="00FE4D66" w:rsidRPr="00A6224D" w:rsidRDefault="00FE4D66" w:rsidP="00FE4D66">
      <w:pPr>
        <w:pStyle w:val="ConsPlusNormal"/>
        <w:ind w:firstLine="539"/>
        <w:jc w:val="both"/>
        <w:rPr>
          <w:rFonts w:ascii="Times New Roman" w:hAnsi="Times New Roman" w:cs="Times New Roman"/>
          <w:sz w:val="27"/>
          <w:szCs w:val="27"/>
        </w:rPr>
      </w:pPr>
    </w:p>
    <w:p w14:paraId="53DD75CB"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для целевых показателей, желаемой тенденцией развития которых является увеличение значений:</w:t>
      </w:r>
    </w:p>
    <w:p w14:paraId="71FCCDED" w14:textId="77777777" w:rsidR="002F39E1" w:rsidRPr="00A6224D" w:rsidRDefault="002F39E1" w:rsidP="002F39E1">
      <w:pPr>
        <w:pStyle w:val="ConsPlusNormal"/>
        <w:jc w:val="both"/>
        <w:rPr>
          <w:rFonts w:ascii="Times New Roman" w:hAnsi="Times New Roman" w:cs="Times New Roman"/>
          <w:sz w:val="27"/>
          <w:szCs w:val="27"/>
        </w:rPr>
      </w:pPr>
    </w:p>
    <w:p w14:paraId="0A74ED7E" w14:textId="77777777" w:rsidR="002F39E1" w:rsidRPr="00A6224D" w:rsidRDefault="002F39E1" w:rsidP="002F39E1">
      <w:pPr>
        <w:pStyle w:val="ConsPlusNormal"/>
        <w:jc w:val="center"/>
        <w:rPr>
          <w:rFonts w:ascii="Times New Roman" w:hAnsi="Times New Roman" w:cs="Times New Roman"/>
          <w:sz w:val="27"/>
          <w:szCs w:val="27"/>
        </w:rPr>
      </w:pPr>
      <w:proofErr w:type="spellStart"/>
      <w:r w:rsidRPr="00A6224D">
        <w:rPr>
          <w:rFonts w:ascii="Times New Roman" w:hAnsi="Times New Roman" w:cs="Times New Roman"/>
          <w:sz w:val="27"/>
          <w:szCs w:val="27"/>
        </w:rPr>
        <w:t>СД</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пз</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ЗП</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пф</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ЗП</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пп</w:t>
      </w:r>
      <w:proofErr w:type="spellEnd"/>
      <w:r w:rsidRPr="00A6224D">
        <w:rPr>
          <w:rFonts w:ascii="Times New Roman" w:hAnsi="Times New Roman" w:cs="Times New Roman"/>
          <w:sz w:val="27"/>
          <w:szCs w:val="27"/>
        </w:rPr>
        <w:t>;</w:t>
      </w:r>
    </w:p>
    <w:p w14:paraId="42C7BFEF" w14:textId="77777777" w:rsidR="002F39E1" w:rsidRPr="00A6224D" w:rsidRDefault="002F39E1" w:rsidP="002F39E1">
      <w:pPr>
        <w:pStyle w:val="ConsPlusNormal"/>
        <w:jc w:val="both"/>
        <w:rPr>
          <w:rFonts w:ascii="Times New Roman" w:hAnsi="Times New Roman" w:cs="Times New Roman"/>
          <w:sz w:val="27"/>
          <w:szCs w:val="27"/>
        </w:rPr>
      </w:pPr>
    </w:p>
    <w:p w14:paraId="041B0068" w14:textId="77777777" w:rsidR="002F39E1" w:rsidRPr="00A6224D" w:rsidRDefault="002F39E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для целевых показателей, желаемой тенденцией развития которых является снижение значений:</w:t>
      </w:r>
    </w:p>
    <w:p w14:paraId="1AEB3B53" w14:textId="77777777" w:rsidR="002F39E1" w:rsidRPr="00A6224D" w:rsidRDefault="002F39E1" w:rsidP="002F39E1">
      <w:pPr>
        <w:pStyle w:val="ConsPlusNormal"/>
        <w:jc w:val="both"/>
        <w:rPr>
          <w:rFonts w:ascii="Times New Roman" w:hAnsi="Times New Roman" w:cs="Times New Roman"/>
          <w:sz w:val="27"/>
          <w:szCs w:val="27"/>
        </w:rPr>
      </w:pPr>
    </w:p>
    <w:p w14:paraId="4D4F92B4" w14:textId="77777777" w:rsidR="002F39E1" w:rsidRPr="00A6224D" w:rsidRDefault="002F39E1" w:rsidP="002F39E1">
      <w:pPr>
        <w:pStyle w:val="ConsPlusNormal"/>
        <w:jc w:val="center"/>
        <w:rPr>
          <w:rFonts w:ascii="Times New Roman" w:hAnsi="Times New Roman" w:cs="Times New Roman"/>
          <w:sz w:val="27"/>
          <w:szCs w:val="27"/>
        </w:rPr>
      </w:pPr>
      <w:proofErr w:type="spellStart"/>
      <w:r w:rsidRPr="00A6224D">
        <w:rPr>
          <w:rFonts w:ascii="Times New Roman" w:hAnsi="Times New Roman" w:cs="Times New Roman"/>
          <w:sz w:val="27"/>
          <w:szCs w:val="27"/>
        </w:rPr>
        <w:t>СД</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пз</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ЗП</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пп</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ЗП</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пф</w:t>
      </w:r>
      <w:proofErr w:type="spellEnd"/>
      <w:r w:rsidRPr="00A6224D">
        <w:rPr>
          <w:rFonts w:ascii="Times New Roman" w:hAnsi="Times New Roman" w:cs="Times New Roman"/>
          <w:sz w:val="27"/>
          <w:szCs w:val="27"/>
        </w:rPr>
        <w:t>, где:</w:t>
      </w:r>
    </w:p>
    <w:p w14:paraId="00BBDC09" w14:textId="77777777" w:rsidR="002F39E1" w:rsidRPr="00A6224D" w:rsidRDefault="002F39E1" w:rsidP="002F39E1">
      <w:pPr>
        <w:pStyle w:val="ConsPlusNormal"/>
        <w:jc w:val="both"/>
        <w:rPr>
          <w:rFonts w:ascii="Times New Roman" w:hAnsi="Times New Roman" w:cs="Times New Roman"/>
          <w:sz w:val="27"/>
          <w:szCs w:val="27"/>
        </w:rPr>
      </w:pPr>
    </w:p>
    <w:p w14:paraId="41F4F42D"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СД</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пз</w:t>
      </w:r>
      <w:proofErr w:type="spellEnd"/>
      <w:r w:rsidRPr="00A6224D">
        <w:rPr>
          <w:rFonts w:ascii="Times New Roman" w:hAnsi="Times New Roman" w:cs="Times New Roman"/>
          <w:sz w:val="27"/>
          <w:szCs w:val="27"/>
        </w:rPr>
        <w:t xml:space="preserve"> - степень достижения планового значения целевого показателя, характеризующего цели и задачи муниципальной программы;</w:t>
      </w:r>
    </w:p>
    <w:p w14:paraId="6D4830F2"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ЗП</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пф</w:t>
      </w:r>
      <w:proofErr w:type="spellEnd"/>
      <w:r w:rsidRPr="00A6224D">
        <w:rPr>
          <w:rFonts w:ascii="Times New Roman" w:hAnsi="Times New Roman" w:cs="Times New Roman"/>
          <w:sz w:val="27"/>
          <w:szCs w:val="27"/>
        </w:rPr>
        <w:t xml:space="preserve"> - значение целевого показателя, характеризующего це</w:t>
      </w:r>
      <w:r w:rsidR="00FE4D66" w:rsidRPr="00A6224D">
        <w:rPr>
          <w:rFonts w:ascii="Times New Roman" w:hAnsi="Times New Roman" w:cs="Times New Roman"/>
          <w:sz w:val="27"/>
          <w:szCs w:val="27"/>
        </w:rPr>
        <w:t xml:space="preserve">ли и задачи муниципальной </w:t>
      </w:r>
      <w:r w:rsidRPr="00A6224D">
        <w:rPr>
          <w:rFonts w:ascii="Times New Roman" w:hAnsi="Times New Roman" w:cs="Times New Roman"/>
          <w:sz w:val="27"/>
          <w:szCs w:val="27"/>
        </w:rPr>
        <w:t>программы, фактически достигнутое на конец отчетного периода;</w:t>
      </w:r>
    </w:p>
    <w:p w14:paraId="058AADFA"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ЗП</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пп</w:t>
      </w:r>
      <w:proofErr w:type="spellEnd"/>
      <w:r w:rsidRPr="00A6224D">
        <w:rPr>
          <w:rFonts w:ascii="Times New Roman" w:hAnsi="Times New Roman" w:cs="Times New Roman"/>
          <w:sz w:val="27"/>
          <w:szCs w:val="27"/>
        </w:rPr>
        <w:t xml:space="preserve"> - плановое значение целевого показателя, характеризующ</w:t>
      </w:r>
      <w:r w:rsidR="00FE4D66" w:rsidRPr="00A6224D">
        <w:rPr>
          <w:rFonts w:ascii="Times New Roman" w:hAnsi="Times New Roman" w:cs="Times New Roman"/>
          <w:sz w:val="27"/>
          <w:szCs w:val="27"/>
        </w:rPr>
        <w:t xml:space="preserve">его цели и задачи муниципальной </w:t>
      </w:r>
      <w:r w:rsidRPr="00A6224D">
        <w:rPr>
          <w:rFonts w:ascii="Times New Roman" w:hAnsi="Times New Roman" w:cs="Times New Roman"/>
          <w:sz w:val="27"/>
          <w:szCs w:val="27"/>
        </w:rPr>
        <w:t>программы;</w:t>
      </w:r>
    </w:p>
    <w:p w14:paraId="3440FF40"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r w:rsidRPr="00A6224D">
        <w:rPr>
          <w:rFonts w:ascii="Times New Roman" w:hAnsi="Times New Roman" w:cs="Times New Roman"/>
          <w:sz w:val="27"/>
          <w:szCs w:val="27"/>
        </w:rPr>
        <w:t xml:space="preserve">При использовании данной формулы в случаях, если </w:t>
      </w:r>
      <w:proofErr w:type="spellStart"/>
      <w:r w:rsidRPr="00A6224D">
        <w:rPr>
          <w:rFonts w:ascii="Times New Roman" w:hAnsi="Times New Roman" w:cs="Times New Roman"/>
          <w:sz w:val="27"/>
          <w:szCs w:val="27"/>
        </w:rPr>
        <w:t>СД</w:t>
      </w:r>
      <w:r w:rsidRPr="00A6224D">
        <w:rPr>
          <w:rFonts w:ascii="Times New Roman" w:hAnsi="Times New Roman" w:cs="Times New Roman"/>
          <w:sz w:val="27"/>
          <w:szCs w:val="27"/>
          <w:vertAlign w:val="subscript"/>
        </w:rPr>
        <w:t>гп</w:t>
      </w:r>
      <w:proofErr w:type="spellEnd"/>
      <w:r w:rsidRPr="00A6224D">
        <w:rPr>
          <w:rFonts w:ascii="Times New Roman" w:hAnsi="Times New Roman" w:cs="Times New Roman"/>
          <w:sz w:val="27"/>
          <w:szCs w:val="27"/>
          <w:vertAlign w:val="subscript"/>
        </w:rPr>
        <w:t>/</w:t>
      </w:r>
      <w:proofErr w:type="spellStart"/>
      <w:proofErr w:type="gramStart"/>
      <w:r w:rsidRPr="00A6224D">
        <w:rPr>
          <w:rFonts w:ascii="Times New Roman" w:hAnsi="Times New Roman" w:cs="Times New Roman"/>
          <w:sz w:val="27"/>
          <w:szCs w:val="27"/>
          <w:vertAlign w:val="subscript"/>
        </w:rPr>
        <w:t>пз</w:t>
      </w:r>
      <w:proofErr w:type="spellEnd"/>
      <w:r w:rsidRPr="00A6224D">
        <w:rPr>
          <w:rFonts w:ascii="Times New Roman" w:hAnsi="Times New Roman" w:cs="Times New Roman"/>
          <w:sz w:val="27"/>
          <w:szCs w:val="27"/>
        </w:rPr>
        <w:t xml:space="preserve"> &gt;</w:t>
      </w:r>
      <w:proofErr w:type="gramEnd"/>
      <w:r w:rsidRPr="00A6224D">
        <w:rPr>
          <w:rFonts w:ascii="Times New Roman" w:hAnsi="Times New Roman" w:cs="Times New Roman"/>
          <w:sz w:val="27"/>
          <w:szCs w:val="27"/>
        </w:rPr>
        <w:t xml:space="preserve"> 1, значение </w:t>
      </w:r>
      <w:proofErr w:type="spellStart"/>
      <w:r w:rsidRPr="00A6224D">
        <w:rPr>
          <w:rFonts w:ascii="Times New Roman" w:hAnsi="Times New Roman" w:cs="Times New Roman"/>
          <w:sz w:val="27"/>
          <w:szCs w:val="27"/>
        </w:rPr>
        <w:t>СД</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пз</w:t>
      </w:r>
      <w:proofErr w:type="spellEnd"/>
      <w:r w:rsidRPr="00A6224D">
        <w:rPr>
          <w:rFonts w:ascii="Times New Roman" w:hAnsi="Times New Roman" w:cs="Times New Roman"/>
          <w:sz w:val="27"/>
          <w:szCs w:val="27"/>
        </w:rPr>
        <w:t xml:space="preserve"> принимается равным 1.</w:t>
      </w:r>
    </w:p>
    <w:p w14:paraId="3C8D1344" w14:textId="77777777" w:rsidR="002F39E1" w:rsidRPr="00A6224D" w:rsidRDefault="002F39E1" w:rsidP="00957472">
      <w:pPr>
        <w:pStyle w:val="ConsPlusNormal"/>
        <w:spacing w:before="220"/>
        <w:ind w:firstLine="709"/>
        <w:jc w:val="both"/>
        <w:rPr>
          <w:rFonts w:ascii="Times New Roman" w:hAnsi="Times New Roman" w:cs="Times New Roman"/>
          <w:sz w:val="27"/>
          <w:szCs w:val="27"/>
        </w:rPr>
      </w:pPr>
      <w:r w:rsidRPr="00A6224D">
        <w:rPr>
          <w:rFonts w:ascii="Times New Roman" w:hAnsi="Times New Roman" w:cs="Times New Roman"/>
          <w:sz w:val="27"/>
          <w:szCs w:val="27"/>
        </w:rPr>
        <w:t>7.3. Степень достижения целей и решения задач муниципальной программы рассчитывается по формуле:</w:t>
      </w:r>
    </w:p>
    <w:p w14:paraId="0B28E974" w14:textId="77777777" w:rsidR="002F39E1" w:rsidRPr="00A6224D" w:rsidRDefault="002F39E1" w:rsidP="002F39E1">
      <w:pPr>
        <w:pStyle w:val="ConsPlusNormal"/>
        <w:jc w:val="both"/>
        <w:rPr>
          <w:rFonts w:ascii="Times New Roman" w:hAnsi="Times New Roman" w:cs="Times New Roman"/>
          <w:sz w:val="27"/>
          <w:szCs w:val="27"/>
        </w:rPr>
      </w:pPr>
    </w:p>
    <w:p w14:paraId="3B90C123" w14:textId="77777777" w:rsidR="00F10F92" w:rsidRPr="00A6224D" w:rsidRDefault="00886B11" w:rsidP="00F10F92">
      <w:pPr>
        <w:jc w:val="center"/>
        <w:rPr>
          <w:sz w:val="27"/>
          <w:szCs w:val="27"/>
        </w:rPr>
      </w:pPr>
      <w:r>
        <w:rPr>
          <w:sz w:val="27"/>
          <w:szCs w:val="27"/>
        </w:rPr>
        <w:pict w14:anchorId="454A3591">
          <v:shape id="_x0000_i1026" type="#_x0000_t75" style="width:128.2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9&quot;/&gt;&lt;w:hyphenationZone w:val=&quot;357&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10F3&quot;/&gt;&lt;wsp:rsid wsp:val=&quot;00001953&quot;/&gt;&lt;wsp:rsid wsp:val=&quot;00005012&quot;/&gt;&lt;wsp:rsid wsp:val=&quot;000077F0&quot;/&gt;&lt;wsp:rsid wsp:val=&quot;000078C3&quot;/&gt;&lt;wsp:rsid wsp:val=&quot;000113FC&quot;/&gt;&lt;wsp:rsid wsp:val=&quot;00014602&quot;/&gt;&lt;wsp:rsid wsp:val=&quot;00014AA8&quot;/&gt;&lt;wsp:rsid wsp:val=&quot;00015081&quot;/&gt;&lt;wsp:rsid wsp:val=&quot;00015100&quot;/&gt;&lt;wsp:rsid wsp:val=&quot;00016F15&quot;/&gt;&lt;wsp:rsid wsp:val=&quot;00017B86&quot;/&gt;&lt;wsp:rsid wsp:val=&quot;00020507&quot;/&gt;&lt;wsp:rsid wsp:val=&quot;00021CC2&quot;/&gt;&lt;wsp:rsid wsp:val=&quot;000224AE&quot;/&gt;&lt;wsp:rsid wsp:val=&quot;00025BD8&quot;/&gt;&lt;wsp:rsid wsp:val=&quot;00026560&quot;/&gt;&lt;wsp:rsid wsp:val=&quot;00027E34&quot;/&gt;&lt;wsp:rsid wsp:val=&quot;00027EEF&quot;/&gt;&lt;wsp:rsid wsp:val=&quot;000306E6&quot;/&gt;&lt;wsp:rsid wsp:val=&quot;000314DB&quot;/&gt;&lt;wsp:rsid wsp:val=&quot;00036E9E&quot;/&gt;&lt;wsp:rsid wsp:val=&quot;00037D74&quot;/&gt;&lt;wsp:rsid wsp:val=&quot;00037F9B&quot;/&gt;&lt;wsp:rsid wsp:val=&quot;000418ED&quot;/&gt;&lt;wsp:rsid wsp:val=&quot;00050766&quot;/&gt;&lt;wsp:rsid wsp:val=&quot;000525C0&quot;/&gt;&lt;wsp:rsid wsp:val=&quot;000535A4&quot;/&gt;&lt;wsp:rsid wsp:val=&quot;00053C66&quot;/&gt;&lt;wsp:rsid wsp:val=&quot;00055EE6&quot;/&gt;&lt;wsp:rsid wsp:val=&quot;00061756&quot;/&gt;&lt;wsp:rsid wsp:val=&quot;0006360F&quot;/&gt;&lt;wsp:rsid wsp:val=&quot;000656B7&quot;/&gt;&lt;wsp:rsid wsp:val=&quot;00065EC7&quot;/&gt;&lt;wsp:rsid wsp:val=&quot;000718C3&quot;/&gt;&lt;wsp:rsid wsp:val=&quot;0008123E&quot;/&gt;&lt;wsp:rsid wsp:val=&quot;00081591&quot;/&gt;&lt;wsp:rsid wsp:val=&quot;0008345E&quot;/&gt;&lt;wsp:rsid wsp:val=&quot;000840B2&quot;/&gt;&lt;wsp:rsid wsp:val=&quot;00084F8A&quot;/&gt;&lt;wsp:rsid wsp:val=&quot;0008713B&quot;/&gt;&lt;wsp:rsid wsp:val=&quot;000921E4&quot;/&gt;&lt;wsp:rsid wsp:val=&quot;000939C3&quot;/&gt;&lt;wsp:rsid wsp:val=&quot;00094D04&quot;/&gt;&lt;wsp:rsid wsp:val=&quot;00094F57&quot;/&gt;&lt;wsp:rsid wsp:val=&quot;00096477&quot;/&gt;&lt;wsp:rsid wsp:val=&quot;00096647&quot;/&gt;&lt;wsp:rsid wsp:val=&quot;00097757&quot;/&gt;&lt;wsp:rsid wsp:val=&quot;000A01B0&quot;/&gt;&lt;wsp:rsid wsp:val=&quot;000A196E&quot;/&gt;&lt;wsp:rsid wsp:val=&quot;000A2D13&quot;/&gt;&lt;wsp:rsid wsp:val=&quot;000A392F&quot;/&gt;&lt;wsp:rsid wsp:val=&quot;000A393C&quot;/&gt;&lt;wsp:rsid wsp:val=&quot;000A6568&quot;/&gt;&lt;wsp:rsid wsp:val=&quot;000B2850&quot;/&gt;&lt;wsp:rsid wsp:val=&quot;000B5666&quot;/&gt;&lt;wsp:rsid wsp:val=&quot;000B5B43&quot;/&gt;&lt;wsp:rsid wsp:val=&quot;000C1D96&quot;/&gt;&lt;wsp:rsid wsp:val=&quot;000C221A&quot;/&gt;&lt;wsp:rsid wsp:val=&quot;000C3BCC&quot;/&gt;&lt;wsp:rsid wsp:val=&quot;000C4648&quot;/&gt;&lt;wsp:rsid wsp:val=&quot;000C767C&quot;/&gt;&lt;wsp:rsid wsp:val=&quot;000C7F50&quot;/&gt;&lt;wsp:rsid wsp:val=&quot;000D1531&quot;/&gt;&lt;wsp:rsid wsp:val=&quot;000D4493&quot;/&gt;&lt;wsp:rsid wsp:val=&quot;000D48AD&quot;/&gt;&lt;wsp:rsid wsp:val=&quot;000D5311&quot;/&gt;&lt;wsp:rsid wsp:val=&quot;000E147B&quot;/&gt;&lt;wsp:rsid wsp:val=&quot;000E1C91&quot;/&gt;&lt;wsp:rsid wsp:val=&quot;000E5875&quot;/&gt;&lt;wsp:rsid wsp:val=&quot;000E7335&quot;/&gt;&lt;wsp:rsid wsp:val=&quot;000E7FDE&quot;/&gt;&lt;wsp:rsid wsp:val=&quot;000F228A&quot;/&gt;&lt;wsp:rsid wsp:val=&quot;000F2783&quot;/&gt;&lt;wsp:rsid wsp:val=&quot;000F3376&quot;/&gt;&lt;wsp:rsid wsp:val=&quot;000F33F3&quot;/&gt;&lt;wsp:rsid wsp:val=&quot;000F36C1&quot;/&gt;&lt;wsp:rsid wsp:val=&quot;000F4455&quot;/&gt;&lt;wsp:rsid wsp:val=&quot;000F7E2F&quot;/&gt;&lt;wsp:rsid wsp:val=&quot;00100F5F&quot;/&gt;&lt;wsp:rsid wsp:val=&quot;00102969&quot;/&gt;&lt;wsp:rsid wsp:val=&quot;0010510C&quot;/&gt;&lt;wsp:rsid wsp:val=&quot;00110F48&quot;/&gt;&lt;wsp:rsid wsp:val=&quot;00111E6D&quot;/&gt;&lt;wsp:rsid wsp:val=&quot;00113C8B&quot;/&gt;&lt;wsp:rsid wsp:val=&quot;00117E83&quot;/&gt;&lt;wsp:rsid wsp:val=&quot;00126849&quot;/&gt;&lt;wsp:rsid wsp:val=&quot;00127066&quot;/&gt;&lt;wsp:rsid wsp:val=&quot;00131E60&quot;/&gt;&lt;wsp:rsid wsp:val=&quot;00132B5B&quot;/&gt;&lt;wsp:rsid wsp:val=&quot;0013705A&quot;/&gt;&lt;wsp:rsid wsp:val=&quot;0013705E&quot;/&gt;&lt;wsp:rsid wsp:val=&quot;001419DE&quot;/&gt;&lt;wsp:rsid wsp:val=&quot;001425CB&quot;/&gt;&lt;wsp:rsid wsp:val=&quot;00142CD1&quot;/&gt;&lt;wsp:rsid wsp:val=&quot;00143330&quot;/&gt;&lt;wsp:rsid wsp:val=&quot;00143752&quot;/&gt;&lt;wsp:rsid wsp:val=&quot;00143D15&quot;/&gt;&lt;wsp:rsid wsp:val=&quot;00146B60&quot;/&gt;&lt;wsp:rsid wsp:val=&quot;001473A8&quot;/&gt;&lt;wsp:rsid wsp:val=&quot;001574A2&quot;/&gt;&lt;wsp:rsid wsp:val=&quot;00160D2C&quot;/&gt;&lt;wsp:rsid wsp:val=&quot;00167134&quot;/&gt;&lt;wsp:rsid wsp:val=&quot;00170E59&quot;/&gt;&lt;wsp:rsid wsp:val=&quot;0017119E&quot;/&gt;&lt;wsp:rsid wsp:val=&quot;001775E8&quot;/&gt;&lt;wsp:rsid wsp:val=&quot;00183A48&quot;/&gt;&lt;wsp:rsid wsp:val=&quot;0018407C&quot;/&gt;&lt;wsp:rsid wsp:val=&quot;0018520D&quot;/&gt;&lt;wsp:rsid wsp:val=&quot;00193771&quot;/&gt;&lt;wsp:rsid wsp:val=&quot;00194564&quot;/&gt;&lt;wsp:rsid wsp:val=&quot;00196329&quot;/&gt;&lt;wsp:rsid wsp:val=&quot;001965C6&quot;/&gt;&lt;wsp:rsid wsp:val=&quot;00197164&quot;/&gt;&lt;wsp:rsid wsp:val=&quot;001A3794&quot;/&gt;&lt;wsp:rsid wsp:val=&quot;001A55A4&quot;/&gt;&lt;wsp:rsid wsp:val=&quot;001C0009&quot;/&gt;&lt;wsp:rsid wsp:val=&quot;001C0C45&quot;/&gt;&lt;wsp:rsid wsp:val=&quot;001C1C32&quot;/&gt;&lt;wsp:rsid wsp:val=&quot;001C2B43&quot;/&gt;&lt;wsp:rsid wsp:val=&quot;001C4AF7&quot;/&gt;&lt;wsp:rsid wsp:val=&quot;001D0245&quot;/&gt;&lt;wsp:rsid wsp:val=&quot;001D0703&quot;/&gt;&lt;wsp:rsid wsp:val=&quot;001D2BAC&quot;/&gt;&lt;wsp:rsid wsp:val=&quot;001D3104&quot;/&gt;&lt;wsp:rsid wsp:val=&quot;001D4EE0&quot;/&gt;&lt;wsp:rsid wsp:val=&quot;001D6D4E&quot;/&gt;&lt;wsp:rsid wsp:val=&quot;001D7FA1&quot;/&gt;&lt;wsp:rsid wsp:val=&quot;001E19C4&quot;/&gt;&lt;wsp:rsid wsp:val=&quot;001E581B&quot;/&gt;&lt;wsp:rsid wsp:val=&quot;001F049C&quot;/&gt;&lt;wsp:rsid wsp:val=&quot;001F2552&quot;/&gt;&lt;wsp:rsid wsp:val=&quot;001F2ADD&quot;/&gt;&lt;wsp:rsid wsp:val=&quot;001F4B51&quot;/&gt;&lt;wsp:rsid wsp:val=&quot;001F5C79&quot;/&gt;&lt;wsp:rsid wsp:val=&quot;001F7807&quot;/&gt;&lt;wsp:rsid wsp:val=&quot;001F7E6E&quot;/&gt;&lt;wsp:rsid wsp:val=&quot;002004ED&quot;/&gt;&lt;wsp:rsid wsp:val=&quot;002017C4&quot;/&gt;&lt;wsp:rsid wsp:val=&quot;0020227F&quot;/&gt;&lt;wsp:rsid wsp:val=&quot;00204030&quot;/&gt;&lt;wsp:rsid wsp:val=&quot;00205292&quot;/&gt;&lt;wsp:rsid wsp:val=&quot;00205D6F&quot;/&gt;&lt;wsp:rsid wsp:val=&quot;002117F5&quot;/&gt;&lt;wsp:rsid wsp:val=&quot;00213D44&quot;/&gt;&lt;wsp:rsid wsp:val=&quot;00214A77&quot;/&gt;&lt;wsp:rsid wsp:val=&quot;0021505F&quot;/&gt;&lt;wsp:rsid wsp:val=&quot;00215F83&quot;/&gt;&lt;wsp:rsid wsp:val=&quot;00222A00&quot;/&gt;&lt;wsp:rsid wsp:val=&quot;002234DF&quot;/&gt;&lt;wsp:rsid wsp:val=&quot;00223F41&quot;/&gt;&lt;wsp:rsid wsp:val=&quot;00230774&quot;/&gt;&lt;wsp:rsid wsp:val=&quot;00230B60&quot;/&gt;&lt;wsp:rsid wsp:val=&quot;00231894&quot;/&gt;&lt;wsp:rsid wsp:val=&quot;00233724&quot;/&gt;&lt;wsp:rsid wsp:val=&quot;00234730&quot;/&gt;&lt;wsp:rsid wsp:val=&quot;00236787&quot;/&gt;&lt;wsp:rsid wsp:val=&quot;002402D6&quot;/&gt;&lt;wsp:rsid wsp:val=&quot;00240821&quot;/&gt;&lt;wsp:rsid wsp:val=&quot;00240BE2&quot;/&gt;&lt;wsp:rsid wsp:val=&quot;002411BC&quot;/&gt;&lt;wsp:rsid wsp:val=&quot;00242F01&quot;/&gt;&lt;wsp:rsid wsp:val=&quot;00243703&quot;/&gt;&lt;wsp:rsid wsp:val=&quot;00245BE0&quot;/&gt;&lt;wsp:rsid wsp:val=&quot;00245EC9&quot;/&gt;&lt;wsp:rsid wsp:val=&quot;00246883&quot;/&gt;&lt;wsp:rsid wsp:val=&quot;00246B1B&quot;/&gt;&lt;wsp:rsid wsp:val=&quot;00250283&quot;/&gt;&lt;wsp:rsid wsp:val=&quot;00251EAD&quot;/&gt;&lt;wsp:rsid wsp:val=&quot;00252AAC&quot;/&gt;&lt;wsp:rsid wsp:val=&quot;00253F17&quot;/&gt;&lt;wsp:rsid wsp:val=&quot;002555EC&quot;/&gt;&lt;wsp:rsid wsp:val=&quot;002615BD&quot;/&gt;&lt;wsp:rsid wsp:val=&quot;002623FA&quot;/&gt;&lt;wsp:rsid wsp:val=&quot;00263017&quot;/&gt;&lt;wsp:rsid wsp:val=&quot;002634CF&quot;/&gt;&lt;wsp:rsid wsp:val=&quot;00264E02&quot;/&gt;&lt;wsp:rsid wsp:val=&quot;00265945&quot;/&gt;&lt;wsp:rsid wsp:val=&quot;00273C79&quot;/&gt;&lt;wsp:rsid wsp:val=&quot;00274F6F&quot;/&gt;&lt;wsp:rsid wsp:val=&quot;002776E1&quot;/&gt;&lt;wsp:rsid wsp:val=&quot;00283672&quot;/&gt;&lt;wsp:rsid wsp:val=&quot;00284EAE&quot;/&gt;&lt;wsp:rsid wsp:val=&quot;0028718A&quot;/&gt;&lt;wsp:rsid wsp:val=&quot;00287397&quot;/&gt;&lt;wsp:rsid wsp:val=&quot;00291407&quot;/&gt;&lt;wsp:rsid wsp:val=&quot;002950D8&quot;/&gt;&lt;wsp:rsid wsp:val=&quot;00295CE1&quot;/&gt;&lt;wsp:rsid wsp:val=&quot;002963D7&quot;/&gt;&lt;wsp:rsid wsp:val=&quot;00297259&quot;/&gt;&lt;wsp:rsid wsp:val=&quot;002A0D54&quot;/&gt;&lt;wsp:rsid wsp:val=&quot;002A426A&quot;/&gt;&lt;wsp:rsid wsp:val=&quot;002A611E&quot;/&gt;&lt;wsp:rsid wsp:val=&quot;002A6AA4&quot;/&gt;&lt;wsp:rsid wsp:val=&quot;002A7177&quot;/&gt;&lt;wsp:rsid wsp:val=&quot;002B001C&quot;/&gt;&lt;wsp:rsid wsp:val=&quot;002B3809&quot;/&gt;&lt;wsp:rsid wsp:val=&quot;002B6152&quot;/&gt;&lt;wsp:rsid wsp:val=&quot;002C67C1&quot;/&gt;&lt;wsp:rsid wsp:val=&quot;002C7DF0&quot;/&gt;&lt;wsp:rsid wsp:val=&quot;002D20F7&quot;/&gt;&lt;wsp:rsid wsp:val=&quot;002D2B8C&quot;/&gt;&lt;wsp:rsid wsp:val=&quot;002D5054&quot;/&gt;&lt;wsp:rsid wsp:val=&quot;002D7720&quot;/&gt;&lt;wsp:rsid wsp:val=&quot;002E0785&quot;/&gt;&lt;wsp:rsid wsp:val=&quot;002E0E08&quot;/&gt;&lt;wsp:rsid wsp:val=&quot;002E1C5D&quot;/&gt;&lt;wsp:rsid wsp:val=&quot;002E1F52&quot;/&gt;&lt;wsp:rsid wsp:val=&quot;002E2D5F&quot;/&gt;&lt;wsp:rsid wsp:val=&quot;002E5593&quot;/&gt;&lt;wsp:rsid wsp:val=&quot;002E6A0E&quot;/&gt;&lt;wsp:rsid wsp:val=&quot;002E7607&quot;/&gt;&lt;wsp:rsid wsp:val=&quot;002F31B4&quot;/&gt;&lt;wsp:rsid wsp:val=&quot;002F39E1&quot;/&gt;&lt;wsp:rsid wsp:val=&quot;003019F1&quot;/&gt;&lt;wsp:rsid wsp:val=&quot;00301CE6&quot;/&gt;&lt;wsp:rsid wsp:val=&quot;00303099&quot;/&gt;&lt;wsp:rsid wsp:val=&quot;00305FEF&quot;/&gt;&lt;wsp:rsid wsp:val=&quot;00306B23&quot;/&gt;&lt;wsp:rsid wsp:val=&quot;00307C38&quot;/&gt;&lt;wsp:rsid wsp:val=&quot;00311CD3&quot;/&gt;&lt;wsp:rsid wsp:val=&quot;003126E7&quot;/&gt;&lt;wsp:rsid wsp:val=&quot;00313217&quot;/&gt;&lt;wsp:rsid wsp:val=&quot;00314A85&quot;/&gt;&lt;wsp:rsid wsp:val=&quot;00316785&quot;/&gt;&lt;wsp:rsid wsp:val=&quot;003168B8&quot;/&gt;&lt;wsp:rsid wsp:val=&quot;00321B60&quot;/&gt;&lt;wsp:rsid wsp:val=&quot;0032617B&quot;/&gt;&lt;wsp:rsid wsp:val=&quot;003324C9&quot;/&gt;&lt;wsp:rsid wsp:val=&quot;00333EAC&quot;/&gt;&lt;wsp:rsid wsp:val=&quot;00334DB6&quot;/&gt;&lt;wsp:rsid wsp:val=&quot;0034195F&quot;/&gt;&lt;wsp:rsid wsp:val=&quot;00342052&quot;/&gt;&lt;wsp:rsid wsp:val=&quot;003458D6&quot;/&gt;&lt;wsp:rsid wsp:val=&quot;00361275&quot;/&gt;&lt;wsp:rsid wsp:val=&quot;0036203D&quot;/&gt;&lt;wsp:rsid wsp:val=&quot;0036287B&quot;/&gt;&lt;wsp:rsid wsp:val=&quot;0036339C&quot;/&gt;&lt;wsp:rsid wsp:val=&quot;00364B1F&quot;/&gt;&lt;wsp:rsid wsp:val=&quot;00365938&quot;/&gt;&lt;wsp:rsid wsp:val=&quot;00373021&quot;/&gt;&lt;wsp:rsid wsp:val=&quot;0037327B&quot;/&gt;&lt;wsp:rsid wsp:val=&quot;00373B86&quot;/&gt;&lt;wsp:rsid wsp:val=&quot;00376BC0&quot;/&gt;&lt;wsp:rsid wsp:val=&quot;003825E8&quot;/&gt;&lt;wsp:rsid wsp:val=&quot;00382AE4&quot;/&gt;&lt;wsp:rsid wsp:val=&quot;003843F5&quot;/&gt;&lt;wsp:rsid wsp:val=&quot;003858C5&quot;/&gt;&lt;wsp:rsid wsp:val=&quot;00393C69&quot;/&gt;&lt;wsp:rsid wsp:val=&quot;003944B1&quot;/&gt;&lt;wsp:rsid wsp:val=&quot;003956AD&quot;/&gt;&lt;wsp:rsid wsp:val=&quot;003A0A5B&quot;/&gt;&lt;wsp:rsid wsp:val=&quot;003A0C0D&quot;/&gt;&lt;wsp:rsid wsp:val=&quot;003A1A31&quot;/&gt;&lt;wsp:rsid wsp:val=&quot;003A5F68&quot;/&gt;&lt;wsp:rsid wsp:val=&quot;003A6084&quot;/&gt;&lt;wsp:rsid wsp:val=&quot;003B0798&quot;/&gt;&lt;wsp:rsid wsp:val=&quot;003B0A91&quot;/&gt;&lt;wsp:rsid wsp:val=&quot;003B31EB&quot;/&gt;&lt;wsp:rsid wsp:val=&quot;003B4E49&quot;/&gt;&lt;wsp:rsid wsp:val=&quot;003B5B99&quot;/&gt;&lt;wsp:rsid wsp:val=&quot;003C2C67&quot;/&gt;&lt;wsp:rsid wsp:val=&quot;003C5D29&quot;/&gt;&lt;wsp:rsid wsp:val=&quot;003C786C&quot;/&gt;&lt;wsp:rsid wsp:val=&quot;003D31BE&quot;/&gt;&lt;wsp:rsid wsp:val=&quot;003D5488&quot;/&gt;&lt;wsp:rsid wsp:val=&quot;003E13F4&quot;/&gt;&lt;wsp:rsid wsp:val=&quot;003E150A&quot;/&gt;&lt;wsp:rsid wsp:val=&quot;003E28AB&quot;/&gt;&lt;wsp:rsid wsp:val=&quot;003E4275&quot;/&gt;&lt;wsp:rsid wsp:val=&quot;003F2BD6&quot;/&gt;&lt;wsp:rsid wsp:val=&quot;003F3EFB&quot;/&gt;&lt;wsp:rsid wsp:val=&quot;003F5808&quot;/&gt;&lt;wsp:rsid wsp:val=&quot;004013C1&quot;/&gt;&lt;wsp:rsid wsp:val=&quot;0040213C&quot;/&gt;&lt;wsp:rsid wsp:val=&quot;00406221&quot;/&gt;&lt;wsp:rsid wsp:val=&quot;00406E29&quot;/&gt;&lt;wsp:rsid wsp:val=&quot;004071B2&quot;/&gt;&lt;wsp:rsid wsp:val=&quot;0040767C&quot;/&gt;&lt;wsp:rsid wsp:val=&quot;00407834&quot;/&gt;&lt;wsp:rsid wsp:val=&quot;00407B33&quot;/&gt;&lt;wsp:rsid wsp:val=&quot;00416291&quot;/&gt;&lt;wsp:rsid wsp:val=&quot;00420F85&quot;/&gt;&lt;wsp:rsid wsp:val=&quot;004215D2&quot;/&gt;&lt;wsp:rsid wsp:val=&quot;004223C4&quot;/&gt;&lt;wsp:rsid wsp:val=&quot;0042469E&quot;/&gt;&lt;wsp:rsid wsp:val=&quot;00430523&quot;/&gt;&lt;wsp:rsid wsp:val=&quot;00432B3B&quot;/&gt;&lt;wsp:rsid wsp:val=&quot;004341B2&quot;/&gt;&lt;wsp:rsid wsp:val=&quot;004358C9&quot;/&gt;&lt;wsp:rsid wsp:val=&quot;00437D23&quot;/&gt;&lt;wsp:rsid wsp:val=&quot;00441046&quot;/&gt;&lt;wsp:rsid wsp:val=&quot;00441E06&quot;/&gt;&lt;wsp:rsid wsp:val=&quot;004447B9&quot;/&gt;&lt;wsp:rsid wsp:val=&quot;00445BB4&quot;/&gt;&lt;wsp:rsid wsp:val=&quot;00452510&quot;/&gt;&lt;wsp:rsid wsp:val=&quot;004531AB&quot;/&gt;&lt;wsp:rsid wsp:val=&quot;004535C8&quot;/&gt;&lt;wsp:rsid wsp:val=&quot;004537D1&quot;/&gt;&lt;wsp:rsid wsp:val=&quot;00453B89&quot;/&gt;&lt;wsp:rsid wsp:val=&quot;00453D45&quot;/&gt;&lt;wsp:rsid wsp:val=&quot;00453D71&quot;/&gt;&lt;wsp:rsid wsp:val=&quot;0045426D&quot;/&gt;&lt;wsp:rsid wsp:val=&quot;004612C8&quot;/&gt;&lt;wsp:rsid wsp:val=&quot;00466E2C&quot;/&gt;&lt;wsp:rsid wsp:val=&quot;00467714&quot;/&gt;&lt;wsp:rsid wsp:val=&quot;00473C45&quot;/&gt;&lt;wsp:rsid wsp:val=&quot;00474CFF&quot;/&gt;&lt;wsp:rsid wsp:val=&quot;004750C5&quot;/&gt;&lt;wsp:rsid wsp:val=&quot;004822C1&quot;/&gt;&lt;wsp:rsid wsp:val=&quot;004831F0&quot;/&gt;&lt;wsp:rsid wsp:val=&quot;00484BA2&quot;/&gt;&lt;wsp:rsid wsp:val=&quot;00490FF9&quot;/&gt;&lt;wsp:rsid wsp:val=&quot;00493EC7&quot;/&gt;&lt;wsp:rsid wsp:val=&quot;004A2C66&quot;/&gt;&lt;wsp:rsid wsp:val=&quot;004A36AC&quot;/&gt;&lt;wsp:rsid wsp:val=&quot;004A3C26&quot;/&gt;&lt;wsp:rsid wsp:val=&quot;004A5B93&quot;/&gt;&lt;wsp:rsid wsp:val=&quot;004A6FC1&quot;/&gt;&lt;wsp:rsid wsp:val=&quot;004A7035&quot;/&gt;&lt;wsp:rsid wsp:val=&quot;004B19AD&quot;/&gt;&lt;wsp:rsid wsp:val=&quot;004B1A19&quot;/&gt;&lt;wsp:rsid wsp:val=&quot;004B3C97&quot;/&gt;&lt;wsp:rsid wsp:val=&quot;004B466F&quot;/&gt;&lt;wsp:rsid wsp:val=&quot;004B5A3F&quot;/&gt;&lt;wsp:rsid wsp:val=&quot;004C3712&quot;/&gt;&lt;wsp:rsid wsp:val=&quot;004C3AAC&quot;/&gt;&lt;wsp:rsid wsp:val=&quot;004C4550&quot;/&gt;&lt;wsp:rsid wsp:val=&quot;004C4581&quot;/&gt;&lt;wsp:rsid wsp:val=&quot;004D3386&quot;/&gt;&lt;wsp:rsid wsp:val=&quot;004D3562&quot;/&gt;&lt;wsp:rsid wsp:val=&quot;004D49BA&quot;/&gt;&lt;wsp:rsid wsp:val=&quot;004E1565&quot;/&gt;&lt;wsp:rsid wsp:val=&quot;004E3996&quot;/&gt;&lt;wsp:rsid wsp:val=&quot;004E412F&quot;/&gt;&lt;wsp:rsid wsp:val=&quot;004E6EBE&quot;/&gt;&lt;wsp:rsid wsp:val=&quot;004F2D92&quot;/&gt;&lt;wsp:rsid wsp:val=&quot;004F367A&quot;/&gt;&lt;wsp:rsid wsp:val=&quot;004F3876&quot;/&gt;&lt;wsp:rsid wsp:val=&quot;004F4E2F&quot;/&gt;&lt;wsp:rsid wsp:val=&quot;004F55AA&quot;/&gt;&lt;wsp:rsid wsp:val=&quot;00503555&quot;/&gt;&lt;wsp:rsid wsp:val=&quot;00504D25&quot;/&gt;&lt;wsp:rsid wsp:val=&quot;00505ACD&quot;/&gt;&lt;wsp:rsid wsp:val=&quot;00505AD9&quot;/&gt;&lt;wsp:rsid wsp:val=&quot;00506CAF&quot;/&gt;&lt;wsp:rsid wsp:val=&quot;00507626&quot;/&gt;&lt;wsp:rsid wsp:val=&quot;0051242D&quot;/&gt;&lt;wsp:rsid wsp:val=&quot;0051378E&quot;/&gt;&lt;wsp:rsid wsp:val=&quot;00513921&quot;/&gt;&lt;wsp:rsid wsp:val=&quot;005157D7&quot;/&gt;&lt;wsp:rsid wsp:val=&quot;00516F80&quot;/&gt;&lt;wsp:rsid wsp:val=&quot;00525748&quot;/&gt;&lt;wsp:rsid wsp:val=&quot;005264CC&quot;/&gt;&lt;wsp:rsid wsp:val=&quot;00527030&quot;/&gt;&lt;wsp:rsid wsp:val=&quot;00527858&quot;/&gt;&lt;wsp:rsid wsp:val=&quot;00527E7C&quot;/&gt;&lt;wsp:rsid wsp:val=&quot;005301CB&quot;/&gt;&lt;wsp:rsid wsp:val=&quot;00530DA2&quot;/&gt;&lt;wsp:rsid wsp:val=&quot;00531DAE&quot;/&gt;&lt;wsp:rsid wsp:val=&quot;00534D1B&quot;/&gt;&lt;wsp:rsid wsp:val=&quot;005410B6&quot;/&gt;&lt;wsp:rsid wsp:val=&quot;00541F0C&quot;/&gt;&lt;wsp:rsid wsp:val=&quot;00542CEF&quot;/&gt;&lt;wsp:rsid wsp:val=&quot;00544BBA&quot;/&gt;&lt;wsp:rsid wsp:val=&quot;00545687&quot;/&gt;&lt;wsp:rsid wsp:val=&quot;00547F2C&quot;/&gt;&lt;wsp:rsid wsp:val=&quot;00555B6A&quot;/&gt;&lt;wsp:rsid wsp:val=&quot;005563E8&quot;/&gt;&lt;wsp:rsid wsp:val=&quot;00556E41&quot;/&gt;&lt;wsp:rsid wsp:val=&quot;00557579&quot;/&gt;&lt;wsp:rsid wsp:val=&quot;00560298&quot;/&gt;&lt;wsp:rsid wsp:val=&quot;00560F77&quot;/&gt;&lt;wsp:rsid wsp:val=&quot;00564F84&quot;/&gt;&lt;wsp:rsid wsp:val=&quot;00566013&quot;/&gt;&lt;wsp:rsid wsp:val=&quot;00571240&quot;/&gt;&lt;wsp:rsid wsp:val=&quot;00571864&quot;/&gt;&lt;wsp:rsid wsp:val=&quot;00573C96&quot;/&gt;&lt;wsp:rsid wsp:val=&quot;00574C04&quot;/&gt;&lt;wsp:rsid wsp:val=&quot;00580022&quot;/&gt;&lt;wsp:rsid wsp:val=&quot;0058259D&quot;/&gt;&lt;wsp:rsid wsp:val=&quot;00585A7F&quot;/&gt;&lt;wsp:rsid wsp:val=&quot;00591931&quot;/&gt;&lt;wsp:rsid wsp:val=&quot;005928BF&quot;/&gt;&lt;wsp:rsid wsp:val=&quot;0059598C&quot;/&gt;&lt;wsp:rsid wsp:val=&quot;00596EE1&quot;/&gt;&lt;wsp:rsid wsp:val=&quot;005A0FE9&quot;/&gt;&lt;wsp:rsid wsp:val=&quot;005A36F2&quot;/&gt;&lt;wsp:rsid wsp:val=&quot;005A4E27&quot;/&gt;&lt;wsp:rsid wsp:val=&quot;005B0D0D&quot;/&gt;&lt;wsp:rsid wsp:val=&quot;005B4492&quot;/&gt;&lt;wsp:rsid wsp:val=&quot;005C0548&quot;/&gt;&lt;wsp:rsid wsp:val=&quot;005C0559&quot;/&gt;&lt;wsp:rsid wsp:val=&quot;005C20B8&quot;/&gt;&lt;wsp:rsid wsp:val=&quot;005C26B9&quot;/&gt;&lt;wsp:rsid wsp:val=&quot;005C5787&quot;/&gt;&lt;wsp:rsid wsp:val=&quot;005C5CA4&quot;/&gt;&lt;wsp:rsid wsp:val=&quot;005C6548&quot;/&gt;&lt;wsp:rsid wsp:val=&quot;005D2A97&quot;/&gt;&lt;wsp:rsid wsp:val=&quot;005D5884&quot;/&gt;&lt;wsp:rsid wsp:val=&quot;005D704C&quot;/&gt;&lt;wsp:rsid wsp:val=&quot;005E2A69&quot;/&gt;&lt;wsp:rsid wsp:val=&quot;005E4C93&quot;/&gt;&lt;wsp:rsid wsp:val=&quot;005F0505&quot;/&gt;&lt;wsp:rsid wsp:val=&quot;005F1167&quot;/&gt;&lt;wsp:rsid wsp:val=&quot;005F3969&quot;/&gt;&lt;wsp:rsid wsp:val=&quot;00611C2A&quot;/&gt;&lt;wsp:rsid wsp:val=&quot;0061633C&quot;/&gt;&lt;wsp:rsid wsp:val=&quot;00624367&quot;/&gt;&lt;wsp:rsid wsp:val=&quot;00624484&quot;/&gt;&lt;wsp:rsid wsp:val=&quot;006254FF&quot;/&gt;&lt;wsp:rsid wsp:val=&quot;006265D9&quot;/&gt;&lt;wsp:rsid wsp:val=&quot;00632F03&quot;/&gt;&lt;wsp:rsid wsp:val=&quot;00632F21&quot;/&gt;&lt;wsp:rsid wsp:val=&quot;00636735&quot;/&gt;&lt;wsp:rsid wsp:val=&quot;006368F1&quot;/&gt;&lt;wsp:rsid wsp:val=&quot;006412E5&quot;/&gt;&lt;wsp:rsid wsp:val=&quot;006417A5&quot;/&gt;&lt;wsp:rsid wsp:val=&quot;006434DC&quot;/&gt;&lt;wsp:rsid wsp:val=&quot;006444E1&quot;/&gt;&lt;wsp:rsid wsp:val=&quot;00644CEF&quot;/&gt;&lt;wsp:rsid wsp:val=&quot;00644D59&quot;/&gt;&lt;wsp:rsid wsp:val=&quot;00644E46&quot;/&gt;&lt;wsp:rsid wsp:val=&quot;00646ADC&quot;/&gt;&lt;wsp:rsid wsp:val=&quot;00647B64&quot;/&gt;&lt;wsp:rsid wsp:val=&quot;00650115&quot;/&gt;&lt;wsp:rsid wsp:val=&quot;0065384F&quot;/&gt;&lt;wsp:rsid wsp:val=&quot;00656E60&quot;/&gt;&lt;wsp:rsid wsp:val=&quot;006579ED&quot;/&gt;&lt;wsp:rsid wsp:val=&quot;00660CD3&quot;/&gt;&lt;wsp:rsid wsp:val=&quot;00662A4B&quot;/&gt;&lt;wsp:rsid wsp:val=&quot;00663637&quot;/&gt;&lt;wsp:rsid wsp:val=&quot;006638A4&quot;/&gt;&lt;wsp:rsid wsp:val=&quot;00663E32&quot;/&gt;&lt;wsp:rsid wsp:val=&quot;006667D0&quot;/&gt;&lt;wsp:rsid wsp:val=&quot;0067023E&quot;/&gt;&lt;wsp:rsid wsp:val=&quot;00670450&quot;/&gt;&lt;wsp:rsid wsp:val=&quot;0067425E&quot;/&gt;&lt;wsp:rsid wsp:val=&quot;00674CEB&quot;/&gt;&lt;wsp:rsid wsp:val=&quot;006752D6&quot;/&gt;&lt;wsp:rsid wsp:val=&quot;00676439&quot;/&gt;&lt;wsp:rsid wsp:val=&quot;006774FB&quot;/&gt;&lt;wsp:rsid wsp:val=&quot;00677954&quot;/&gt;&lt;wsp:rsid wsp:val=&quot;00677AF6&quot;/&gt;&lt;wsp:rsid wsp:val=&quot;00682449&quot;/&gt;&lt;wsp:rsid wsp:val=&quot;00682959&quot;/&gt;&lt;wsp:rsid wsp:val=&quot;0068317F&quot;/&gt;&lt;wsp:rsid wsp:val=&quot;00685091&quot;/&gt;&lt;wsp:rsid wsp:val=&quot;00690272&quot;/&gt;&lt;wsp:rsid wsp:val=&quot;00690A2E&quot;/&gt;&lt;wsp:rsid wsp:val=&quot;006926BE&quot;/&gt;&lt;wsp:rsid wsp:val=&quot;00694B7E&quot;/&gt;&lt;wsp:rsid wsp:val=&quot;00695082&quot;/&gt;&lt;wsp:rsid wsp:val=&quot;00695A2F&quot;/&gt;&lt;wsp:rsid wsp:val=&quot;00695F43&quot;/&gt;&lt;wsp:rsid wsp:val=&quot;00697D75&quot;/&gt;&lt;wsp:rsid wsp:val=&quot;006A0421&quot;/&gt;&lt;wsp:rsid wsp:val=&quot;006A5150&quot;/&gt;&lt;wsp:rsid wsp:val=&quot;006A5830&quot;/&gt;&lt;wsp:rsid wsp:val=&quot;006B4EB1&quot;/&gt;&lt;wsp:rsid wsp:val=&quot;006B5A03&quot;/&gt;&lt;wsp:rsid wsp:val=&quot;006C40B4&quot;/&gt;&lt;wsp:rsid wsp:val=&quot;006C654A&quot;/&gt;&lt;wsp:rsid wsp:val=&quot;006D2AFE&quot;/&gt;&lt;wsp:rsid wsp:val=&quot;006D3223&quot;/&gt;&lt;wsp:rsid wsp:val=&quot;006D5423&quot;/&gt;&lt;wsp:rsid wsp:val=&quot;006D5595&quot;/&gt;&lt;wsp:rsid wsp:val=&quot;006D750A&quot;/&gt;&lt;wsp:rsid wsp:val=&quot;006E1D1D&quot;/&gt;&lt;wsp:rsid wsp:val=&quot;006E504F&quot;/&gt;&lt;wsp:rsid wsp:val=&quot;006E74CD&quot;/&gt;&lt;wsp:rsid wsp:val=&quot;006E7545&quot;/&gt;&lt;wsp:rsid wsp:val=&quot;006F2C02&quot;/&gt;&lt;wsp:rsid wsp:val=&quot;006F2F4B&quot;/&gt;&lt;wsp:rsid wsp:val=&quot;006F300F&quot;/&gt;&lt;wsp:rsid wsp:val=&quot;006F50CB&quot;/&gt;&lt;wsp:rsid wsp:val=&quot;007014ED&quot;/&gt;&lt;wsp:rsid wsp:val=&quot;00701699&quot;/&gt;&lt;wsp:rsid wsp:val=&quot;00705EBD&quot;/&gt;&lt;wsp:rsid wsp:val=&quot;007118F2&quot;/&gt;&lt;wsp:rsid wsp:val=&quot;007142C9&quot;/&gt;&lt;wsp:rsid wsp:val=&quot;0071465D&quot;/&gt;&lt;wsp:rsid wsp:val=&quot;007146DF&quot;/&gt;&lt;wsp:rsid wsp:val=&quot;0071529E&quot;/&gt;&lt;wsp:rsid wsp:val=&quot;007154EE&quot;/&gt;&lt;wsp:rsid wsp:val=&quot;0071673E&quot;/&gt;&lt;wsp:rsid wsp:val=&quot;007216D8&quot;/&gt;&lt;wsp:rsid wsp:val=&quot;00722BC5&quot;/&gt;&lt;wsp:rsid wsp:val=&quot;00727896&quot;/&gt;&lt;wsp:rsid wsp:val=&quot;007309DF&quot;/&gt;&lt;wsp:rsid wsp:val=&quot;00730F6E&quot;/&gt;&lt;wsp:rsid wsp:val=&quot;00732211&quot;/&gt;&lt;wsp:rsid wsp:val=&quot;0073510B&quot;/&gt;&lt;wsp:rsid wsp:val=&quot;007352EA&quot;/&gt;&lt;wsp:rsid wsp:val=&quot;0073639E&quot;/&gt;&lt;wsp:rsid wsp:val=&quot;00736FFE&quot;/&gt;&lt;wsp:rsid wsp:val=&quot;00740BB9&quot;/&gt;&lt;wsp:rsid wsp:val=&quot;007445E0&quot;/&gt;&lt;wsp:rsid wsp:val=&quot;00745D47&quot;/&gt;&lt;wsp:rsid wsp:val=&quot;007475BF&quot;/&gt;&lt;wsp:rsid wsp:val=&quot;007475F7&quot;/&gt;&lt;wsp:rsid wsp:val=&quot;00754832&quot;/&gt;&lt;wsp:rsid wsp:val=&quot;00761155&quot;/&gt;&lt;wsp:rsid wsp:val=&quot;00761AE4&quot;/&gt;&lt;wsp:rsid wsp:val=&quot;00762B68&quot;/&gt;&lt;wsp:rsid wsp:val=&quot;00766102&quot;/&gt;&lt;wsp:rsid wsp:val=&quot;00766686&quot;/&gt;&lt;wsp:rsid wsp:val=&quot;007716AD&quot;/&gt;&lt;wsp:rsid wsp:val=&quot;007716B5&quot;/&gt;&lt;wsp:rsid wsp:val=&quot;00775E7B&quot;/&gt;&lt;wsp:rsid wsp:val=&quot;00775ED9&quot;/&gt;&lt;wsp:rsid wsp:val=&quot;0077633C&quot;/&gt;&lt;wsp:rsid wsp:val=&quot;0077744D&quot;/&gt;&lt;wsp:rsid wsp:val=&quot;007805D1&quot;/&gt;&lt;wsp:rsid wsp:val=&quot;00780C42&quot;/&gt;&lt;wsp:rsid wsp:val=&quot;007849A6&quot;/&gt;&lt;wsp:rsid wsp:val=&quot;0078781A&quot;/&gt;&lt;wsp:rsid wsp:val=&quot;007921B2&quot;/&gt;&lt;wsp:rsid wsp:val=&quot;00792903&quot;/&gt;&lt;wsp:rsid wsp:val=&quot;00793E98&quot;/&gt;&lt;wsp:rsid wsp:val=&quot;007944AA&quot;/&gt;&lt;wsp:rsid wsp:val=&quot;00796B1D&quot;/&gt;&lt;wsp:rsid wsp:val=&quot;007A1A2C&quot;/&gt;&lt;wsp:rsid wsp:val=&quot;007A3D1A&quot;/&gt;&lt;wsp:rsid wsp:val=&quot;007A4B8B&quot;/&gt;&lt;wsp:rsid wsp:val=&quot;007A50A9&quot;/&gt;&lt;wsp:rsid wsp:val=&quot;007A5757&quot;/&gt;&lt;wsp:rsid wsp:val=&quot;007A67E9&quot;/&gt;&lt;wsp:rsid wsp:val=&quot;007B12B7&quot;/&gt;&lt;wsp:rsid wsp:val=&quot;007B2EE2&quot;/&gt;&lt;wsp:rsid wsp:val=&quot;007B6BD4&quot;/&gt;&lt;wsp:rsid wsp:val=&quot;007B6EC0&quot;/&gt;&lt;wsp:rsid wsp:val=&quot;007B6F4D&quot;/&gt;&lt;wsp:rsid wsp:val=&quot;007B7B94&quot;/&gt;&lt;wsp:rsid wsp:val=&quot;007B7DCC&quot;/&gt;&lt;wsp:rsid wsp:val=&quot;007C07B6&quot;/&gt;&lt;wsp:rsid wsp:val=&quot;007C1137&quot;/&gt;&lt;wsp:rsid wsp:val=&quot;007C3728&quot;/&gt;&lt;wsp:rsid wsp:val=&quot;007C50C7&quot;/&gt;&lt;wsp:rsid wsp:val=&quot;007C524C&quot;/&gt;&lt;wsp:rsid wsp:val=&quot;007D292E&quot;/&gt;&lt;wsp:rsid wsp:val=&quot;007E04E1&quot;/&gt;&lt;wsp:rsid wsp:val=&quot;007E2A75&quot;/&gt;&lt;wsp:rsid wsp:val=&quot;007E4661&quot;/&gt;&lt;wsp:rsid wsp:val=&quot;007E5AAA&quot;/&gt;&lt;wsp:rsid wsp:val=&quot;007E6DC8&quot;/&gt;&lt;wsp:rsid wsp:val=&quot;007F0155&quot;/&gt;&lt;wsp:rsid wsp:val=&quot;007F1984&quot;/&gt;&lt;wsp:rsid wsp:val=&quot;007F58AB&quot;/&gt;&lt;wsp:rsid wsp:val=&quot;007F6150&quot;/&gt;&lt;wsp:rsid wsp:val=&quot;007F62BA&quot;/&gt;&lt;wsp:rsid wsp:val=&quot;00802925&quot;/&gt;&lt;wsp:rsid wsp:val=&quot;0080366F&quot;/&gt;&lt;wsp:rsid wsp:val=&quot;00811A09&quot;/&gt;&lt;wsp:rsid wsp:val=&quot;00811FB2&quot;/&gt;&lt;wsp:rsid wsp:val=&quot;0081229B&quot;/&gt;&lt;wsp:rsid wsp:val=&quot;00815434&quot;/&gt;&lt;wsp:rsid wsp:val=&quot;008160B6&quot;/&gt;&lt;wsp:rsid wsp:val=&quot;008176F2&quot;/&gt;&lt;wsp:rsid wsp:val=&quot;0082007C&quot;/&gt;&lt;wsp:rsid wsp:val=&quot;008230AC&quot;/&gt;&lt;wsp:rsid wsp:val=&quot;00825368&quot;/&gt;&lt;wsp:rsid wsp:val=&quot;0083086E&quot;/&gt;&lt;wsp:rsid wsp:val=&quot;008401FC&quot;/&gt;&lt;wsp:rsid wsp:val=&quot;008426EF&quot;/&gt;&lt;wsp:rsid wsp:val=&quot;0084279E&quot;/&gt;&lt;wsp:rsid wsp:val=&quot;00842CC2&quot;/&gt;&lt;wsp:rsid wsp:val=&quot;0084349D&quot;/&gt;&lt;wsp:rsid wsp:val=&quot;00845082&quot;/&gt;&lt;wsp:rsid wsp:val=&quot;008453DD&quot;/&gt;&lt;wsp:rsid wsp:val=&quot;00845B84&quot;/&gt;&lt;wsp:rsid wsp:val=&quot;00847B34&quot;/&gt;&lt;wsp:rsid wsp:val=&quot;00847E62&quot;/&gt;&lt;wsp:rsid wsp:val=&quot;008512FD&quot;/&gt;&lt;wsp:rsid wsp:val=&quot;00854883&quot;/&gt;&lt;wsp:rsid wsp:val=&quot;00856BD0&quot;/&gt;&lt;wsp:rsid wsp:val=&quot;00862F36&quot;/&gt;&lt;wsp:rsid wsp:val=&quot;008633DD&quot;/&gt;&lt;wsp:rsid wsp:val=&quot;00866C91&quot;/&gt;&lt;wsp:rsid wsp:val=&quot;00872CD1&quot;/&gt;&lt;wsp:rsid wsp:val=&quot;00873529&quot;/&gt;&lt;wsp:rsid wsp:val=&quot;00873EE6&quot;/&gt;&lt;wsp:rsid wsp:val=&quot;0087435C&quot;/&gt;&lt;wsp:rsid wsp:val=&quot;00874F4D&quot;/&gt;&lt;wsp:rsid wsp:val=&quot;00876A9F&quot;/&gt;&lt;wsp:rsid wsp:val=&quot;00880763&quot;/&gt;&lt;wsp:rsid wsp:val=&quot;00880876&quot;/&gt;&lt;wsp:rsid wsp:val=&quot;008813FE&quot;/&gt;&lt;wsp:rsid wsp:val=&quot;0088215F&quot;/&gt;&lt;wsp:rsid wsp:val=&quot;00882300&quot;/&gt;&lt;wsp:rsid wsp:val=&quot;00884CE5&quot;/&gt;&lt;wsp:rsid wsp:val=&quot;008876BA&quot;/&gt;&lt;wsp:rsid wsp:val=&quot;008907F4&quot;/&gt;&lt;wsp:rsid wsp:val=&quot;00891DFA&quot;/&gt;&lt;wsp:rsid wsp:val=&quot;0089255A&quot;/&gt;&lt;wsp:rsid wsp:val=&quot;00894B89&quot;/&gt;&lt;wsp:rsid wsp:val=&quot;00894F93&quot;/&gt;&lt;wsp:rsid wsp:val=&quot;008A314D&quot;/&gt;&lt;wsp:rsid wsp:val=&quot;008A561D&quot;/&gt;&lt;wsp:rsid wsp:val=&quot;008A75AB&quot;/&gt;&lt;wsp:rsid wsp:val=&quot;008B0C46&quot;/&gt;&lt;wsp:rsid wsp:val=&quot;008B1E3A&quot;/&gt;&lt;wsp:rsid wsp:val=&quot;008B22AD&quot;/&gt;&lt;wsp:rsid wsp:val=&quot;008B7968&quot;/&gt;&lt;wsp:rsid wsp:val=&quot;008C1A5E&quot;/&gt;&lt;wsp:rsid wsp:val=&quot;008C6225&quot;/&gt;&lt;wsp:rsid wsp:val=&quot;008D10FA&quot;/&gt;&lt;wsp:rsid wsp:val=&quot;008D353E&quot;/&gt;&lt;wsp:rsid wsp:val=&quot;008E2A5C&quot;/&gt;&lt;wsp:rsid wsp:val=&quot;008E3EDC&quot;/&gt;&lt;wsp:rsid wsp:val=&quot;008E68F9&quot;/&gt;&lt;wsp:rsid wsp:val=&quot;008F1681&quot;/&gt;&lt;wsp:rsid wsp:val=&quot;008F28A6&quot;/&gt;&lt;wsp:rsid wsp:val=&quot;008F3079&quot;/&gt;&lt;wsp:rsid wsp:val=&quot;008F436A&quot;/&gt;&lt;wsp:rsid wsp:val=&quot;008F5C64&quot;/&gt;&lt;wsp:rsid wsp:val=&quot;008F6E37&quot;/&gt;&lt;wsp:rsid wsp:val=&quot;008F6EDD&quot;/&gt;&lt;wsp:rsid wsp:val=&quot;00900A19&quot;/&gt;&lt;wsp:rsid wsp:val=&quot;00904AD3&quot;/&gt;&lt;wsp:rsid wsp:val=&quot;00906ACB&quot;/&gt;&lt;wsp:rsid wsp:val=&quot;00906CF1&quot;/&gt;&lt;wsp:rsid wsp:val=&quot;00912CF5&quot;/&gt;&lt;wsp:rsid wsp:val=&quot;00913F6D&quot;/&gt;&lt;wsp:rsid wsp:val=&quot;00917D5C&quot;/&gt;&lt;wsp:rsid wsp:val=&quot;00920571&quot;/&gt;&lt;wsp:rsid wsp:val=&quot;00923057&quot;/&gt;&lt;wsp:rsid wsp:val=&quot;00924895&quot;/&gt;&lt;wsp:rsid wsp:val=&quot;00924C96&quot;/&gt;&lt;wsp:rsid wsp:val=&quot;00925CF6&quot;/&gt;&lt;wsp:rsid wsp:val=&quot;00925D73&quot;/&gt;&lt;wsp:rsid wsp:val=&quot;00926137&quot;/&gt;&lt;wsp:rsid wsp:val=&quot;00932D06&quot;/&gt;&lt;wsp:rsid wsp:val=&quot;0093375D&quot;/&gt;&lt;wsp:rsid wsp:val=&quot;00933939&quot;/&gt;&lt;wsp:rsid wsp:val=&quot;0093651D&quot;/&gt;&lt;wsp:rsid wsp:val=&quot;00937DE4&quot;/&gt;&lt;wsp:rsid wsp:val=&quot;00940690&quot;/&gt;&lt;wsp:rsid wsp:val=&quot;00942866&quot;/&gt;&lt;wsp:rsid wsp:val=&quot;00942C4F&quot;/&gt;&lt;wsp:rsid wsp:val=&quot;0094307D&quot;/&gt;&lt;wsp:rsid wsp:val=&quot;0094335D&quot;/&gt;&lt;wsp:rsid wsp:val=&quot;0094655F&quot;/&gt;&lt;wsp:rsid wsp:val=&quot;00947B05&quot;/&gt;&lt;wsp:rsid wsp:val=&quot;00947FEB&quot;/&gt;&lt;wsp:rsid wsp:val=&quot;0095586A&quot;/&gt;&lt;wsp:rsid wsp:val=&quot;009566FF&quot;/&gt;&lt;wsp:rsid wsp:val=&quot;00957711&quot;/&gt;&lt;wsp:rsid wsp:val=&quot;009601F3&quot;/&gt;&lt;wsp:rsid wsp:val=&quot;00963353&quot;/&gt;&lt;wsp:rsid wsp:val=&quot;009645AC&quot;/&gt;&lt;wsp:rsid wsp:val=&quot;0096486A&quot;/&gt;&lt;wsp:rsid wsp:val=&quot;0096540F&quot;/&gt;&lt;wsp:rsid wsp:val=&quot;00970649&quot;/&gt;&lt;wsp:rsid wsp:val=&quot;00970E8A&quot;/&gt;&lt;wsp:rsid wsp:val=&quot;009749A8&quot;/&gt;&lt;wsp:rsid wsp:val=&quot;0097537C&quot;/&gt;&lt;wsp:rsid wsp:val=&quot;0097620A&quot;/&gt;&lt;wsp:rsid wsp:val=&quot;009802C6&quot;/&gt;&lt;wsp:rsid wsp:val=&quot;009809CF&quot;/&gt;&lt;wsp:rsid wsp:val=&quot;00980F08&quot;/&gt;&lt;wsp:rsid wsp:val=&quot;009824D1&quot;/&gt;&lt;wsp:rsid wsp:val=&quot;00984448&quot;/&gt;&lt;wsp:rsid wsp:val=&quot;00990089&quot;/&gt;&lt;wsp:rsid wsp:val=&quot;009903CB&quot;/&gt;&lt;wsp:rsid wsp:val=&quot;00990D6F&quot;/&gt;&lt;wsp:rsid wsp:val=&quot;009936B0&quot;/&gt;&lt;wsp:rsid wsp:val=&quot;00994426&quot;/&gt;&lt;wsp:rsid wsp:val=&quot;00995D2E&quot;/&gt;&lt;wsp:rsid wsp:val=&quot;009979DB&quot;/&gt;&lt;wsp:rsid wsp:val=&quot;009A2FC8&quot;/&gt;&lt;wsp:rsid wsp:val=&quot;009A3759&quot;/&gt;&lt;wsp:rsid wsp:val=&quot;009A4B8F&quot;/&gt;&lt;wsp:rsid wsp:val=&quot;009B03A7&quot;/&gt;&lt;wsp:rsid wsp:val=&quot;009B29F1&quot;/&gt;&lt;wsp:rsid wsp:val=&quot;009B310E&quot;/&gt;&lt;wsp:rsid wsp:val=&quot;009B31AC&quot;/&gt;&lt;wsp:rsid wsp:val=&quot;009B4F6C&quot;/&gt;&lt;wsp:rsid wsp:val=&quot;009B641A&quot;/&gt;&lt;wsp:rsid wsp:val=&quot;009B6DE4&quot;/&gt;&lt;wsp:rsid wsp:val=&quot;009B7501&quot;/&gt;&lt;wsp:rsid wsp:val=&quot;009C149F&quot;/&gt;&lt;wsp:rsid wsp:val=&quot;009C3CA1&quot;/&gt;&lt;wsp:rsid wsp:val=&quot;009C3DE5&quot;/&gt;&lt;wsp:rsid wsp:val=&quot;009C556B&quot;/&gt;&lt;wsp:rsid wsp:val=&quot;009C6423&quot;/&gt;&lt;wsp:rsid wsp:val=&quot;009C648D&quot;/&gt;&lt;wsp:rsid wsp:val=&quot;009C68B1&quot;/&gt;&lt;wsp:rsid wsp:val=&quot;009D0568&quot;/&gt;&lt;wsp:rsid wsp:val=&quot;009D09E7&quot;/&gt;&lt;wsp:rsid wsp:val=&quot;009D4A90&quot;/&gt;&lt;wsp:rsid wsp:val=&quot;009D68F3&quot;/&gt;&lt;wsp:rsid wsp:val=&quot;009E073B&quot;/&gt;&lt;wsp:rsid wsp:val=&quot;009E1A55&quot;/&gt;&lt;wsp:rsid wsp:val=&quot;009E531E&quot;/&gt;&lt;wsp:rsid wsp:val=&quot;009E55D7&quot;/&gt;&lt;wsp:rsid wsp:val=&quot;009E610E&quot;/&gt;&lt;wsp:rsid wsp:val=&quot;009F0825&quot;/&gt;&lt;wsp:rsid wsp:val=&quot;009F12D3&quot;/&gt;&lt;wsp:rsid wsp:val=&quot;009F32AA&quot;/&gt;&lt;wsp:rsid wsp:val=&quot;009F4EDE&quot;/&gt;&lt;wsp:rsid wsp:val=&quot;009F5624&quot;/&gt;&lt;wsp:rsid wsp:val=&quot;009F7611&quot;/&gt;&lt;wsp:rsid wsp:val=&quot;00A00670&quot;/&gt;&lt;wsp:rsid wsp:val=&quot;00A0078F&quot;/&gt;&lt;wsp:rsid wsp:val=&quot;00A0628E&quot;/&gt;&lt;wsp:rsid wsp:val=&quot;00A07853&quot;/&gt;&lt;wsp:rsid wsp:val=&quot;00A10677&quot;/&gt;&lt;wsp:rsid wsp:val=&quot;00A117B9&quot;/&gt;&lt;wsp:rsid wsp:val=&quot;00A11844&quot;/&gt;&lt;wsp:rsid wsp:val=&quot;00A156C2&quot;/&gt;&lt;wsp:rsid wsp:val=&quot;00A17EA4&quot;/&gt;&lt;wsp:rsid wsp:val=&quot;00A2190C&quot;/&gt;&lt;wsp:rsid wsp:val=&quot;00A2692A&quot;/&gt;&lt;wsp:rsid wsp:val=&quot;00A2754A&quot;/&gt;&lt;wsp:rsid wsp:val=&quot;00A27AC0&quot;/&gt;&lt;wsp:rsid wsp:val=&quot;00A34E67&quot;/&gt;&lt;wsp:rsid wsp:val=&quot;00A36259&quot;/&gt;&lt;wsp:rsid wsp:val=&quot;00A402EF&quot;/&gt;&lt;wsp:rsid wsp:val=&quot;00A41968&quot;/&gt;&lt;wsp:rsid wsp:val=&quot;00A42091&quot;/&gt;&lt;wsp:rsid wsp:val=&quot;00A43277&quot;/&gt;&lt;wsp:rsid wsp:val=&quot;00A4395F&quot;/&gt;&lt;wsp:rsid wsp:val=&quot;00A43B75&quot;/&gt;&lt;wsp:rsid wsp:val=&quot;00A45B71&quot;/&gt;&lt;wsp:rsid wsp:val=&quot;00A51D62&quot;/&gt;&lt;wsp:rsid wsp:val=&quot;00A564DC&quot;/&gt;&lt;wsp:rsid wsp:val=&quot;00A5735A&quot;/&gt;&lt;wsp:rsid wsp:val=&quot;00A608C8&quot;/&gt;&lt;wsp:rsid wsp:val=&quot;00A60BA0&quot;/&gt;&lt;wsp:rsid wsp:val=&quot;00A64D56&quot;/&gt;&lt;wsp:rsid wsp:val=&quot;00A6553B&quot;/&gt;&lt;wsp:rsid wsp:val=&quot;00A65BA1&quot;/&gt;&lt;wsp:rsid wsp:val=&quot;00A7047D&quot;/&gt;&lt;wsp:rsid wsp:val=&quot;00A71AE2&quot;/&gt;&lt;wsp:rsid wsp:val=&quot;00A729E7&quot;/&gt;&lt;wsp:rsid wsp:val=&quot;00A72F23&quot;/&gt;&lt;wsp:rsid wsp:val=&quot;00A7400D&quot;/&gt;&lt;wsp:rsid wsp:val=&quot;00A91646&quot;/&gt;&lt;wsp:rsid wsp:val=&quot;00A945EC&quot;/&gt;&lt;wsp:rsid wsp:val=&quot;00AA10EB&quot;/&gt;&lt;wsp:rsid wsp:val=&quot;00AA14A1&quot;/&gt;&lt;wsp:rsid wsp:val=&quot;00AA32C2&quot;/&gt;&lt;wsp:rsid wsp:val=&quot;00AA52A6&quot;/&gt;&lt;wsp:rsid wsp:val=&quot;00AB01A2&quot;/&gt;&lt;wsp:rsid wsp:val=&quot;00AB379C&quot;/&gt;&lt;wsp:rsid wsp:val=&quot;00AB4C9F&quot;/&gt;&lt;wsp:rsid wsp:val=&quot;00AB619B&quot;/&gt;&lt;wsp:rsid wsp:val=&quot;00AB78E4&quot;/&gt;&lt;wsp:rsid wsp:val=&quot;00AC04B4&quot;/&gt;&lt;wsp:rsid wsp:val=&quot;00AC1478&quot;/&gt;&lt;wsp:rsid wsp:val=&quot;00AC3CCD&quot;/&gt;&lt;wsp:rsid wsp:val=&quot;00AC64E9&quot;/&gt;&lt;wsp:rsid wsp:val=&quot;00AC7120&quot;/&gt;&lt;wsp:rsid wsp:val=&quot;00AD61E8&quot;/&gt;&lt;wsp:rsid wsp:val=&quot;00AD633D&quot;/&gt;&lt;wsp:rsid wsp:val=&quot;00AD65DC&quot;/&gt;&lt;wsp:rsid wsp:val=&quot;00AD7AE2&quot;/&gt;&lt;wsp:rsid wsp:val=&quot;00AE0E7B&quot;/&gt;&lt;wsp:rsid wsp:val=&quot;00AE1A8C&quot;/&gt;&lt;wsp:rsid wsp:val=&quot;00AE2E56&quot;/&gt;&lt;wsp:rsid wsp:val=&quot;00AE4875&quot;/&gt;&lt;wsp:rsid wsp:val=&quot;00AE625B&quot;/&gt;&lt;wsp:rsid wsp:val=&quot;00AF6B9C&quot;/&gt;&lt;wsp:rsid wsp:val=&quot;00B011EF&quot;/&gt;&lt;wsp:rsid wsp:val=&quot;00B01C00&quot;/&gt;&lt;wsp:rsid wsp:val=&quot;00B04018&quot;/&gt;&lt;wsp:rsid wsp:val=&quot;00B056BD&quot;/&gt;&lt;wsp:rsid wsp:val=&quot;00B109E8&quot;/&gt;&lt;wsp:rsid wsp:val=&quot;00B12C12&quot;/&gt;&lt;wsp:rsid wsp:val=&quot;00B14832&quot;/&gt;&lt;wsp:rsid wsp:val=&quot;00B1680F&quot;/&gt;&lt;wsp:rsid wsp:val=&quot;00B20632&quot;/&gt;&lt;wsp:rsid wsp:val=&quot;00B20ECA&quot;/&gt;&lt;wsp:rsid wsp:val=&quot;00B21D60&quot;/&gt;&lt;wsp:rsid wsp:val=&quot;00B21E6E&quot;/&gt;&lt;wsp:rsid wsp:val=&quot;00B226D9&quot;/&gt;&lt;wsp:rsid wsp:val=&quot;00B2372C&quot;/&gt;&lt;wsp:rsid wsp:val=&quot;00B30C48&quot;/&gt;&lt;wsp:rsid wsp:val=&quot;00B30D8D&quot;/&gt;&lt;wsp:rsid wsp:val=&quot;00B3228E&quot;/&gt;&lt;wsp:rsid wsp:val=&quot;00B33032&quot;/&gt;&lt;wsp:rsid wsp:val=&quot;00B34EA7&quot;/&gt;&lt;wsp:rsid wsp:val=&quot;00B356A4&quot;/&gt;&lt;wsp:rsid wsp:val=&quot;00B368FA&quot;/&gt;&lt;wsp:rsid wsp:val=&quot;00B40658&quot;/&gt;&lt;wsp:rsid wsp:val=&quot;00B40A0F&quot;/&gt;&lt;wsp:rsid wsp:val=&quot;00B44F92&quot;/&gt;&lt;wsp:rsid wsp:val=&quot;00B45281&quot;/&gt;&lt;wsp:rsid wsp:val=&quot;00B4645C&quot;/&gt;&lt;wsp:rsid wsp:val=&quot;00B46ACF&quot;/&gt;&lt;wsp:rsid wsp:val=&quot;00B4723C&quot;/&gt;&lt;wsp:rsid wsp:val=&quot;00B50893&quot;/&gt;&lt;wsp:rsid wsp:val=&quot;00B51FEB&quot;/&gt;&lt;wsp:rsid wsp:val=&quot;00B602FF&quot;/&gt;&lt;wsp:rsid wsp:val=&quot;00B60BE1&quot;/&gt;&lt;wsp:rsid wsp:val=&quot;00B63A94&quot;/&gt;&lt;wsp:rsid wsp:val=&quot;00B64228&quot;/&gt;&lt;wsp:rsid wsp:val=&quot;00B67A6E&quot;/&gt;&lt;wsp:rsid wsp:val=&quot;00B73AF8&quot;/&gt;&lt;wsp:rsid wsp:val=&quot;00B75ED5&quot;/&gt;&lt;wsp:rsid wsp:val=&quot;00B75F15&quot;/&gt;&lt;wsp:rsid wsp:val=&quot;00B762C2&quot;/&gt;&lt;wsp:rsid wsp:val=&quot;00B77322&quot;/&gt;&lt;wsp:rsid wsp:val=&quot;00B801D9&quot;/&gt;&lt;wsp:rsid wsp:val=&quot;00B829B3&quot;/&gt;&lt;wsp:rsid wsp:val=&quot;00B833F1&quot;/&gt;&lt;wsp:rsid wsp:val=&quot;00B835E9&quot;/&gt;&lt;wsp:rsid wsp:val=&quot;00B83792&quot;/&gt;&lt;wsp:rsid wsp:val=&quot;00B852B1&quot;/&gt;&lt;wsp:rsid wsp:val=&quot;00B861A9&quot;/&gt;&lt;wsp:rsid wsp:val=&quot;00B86D3F&quot;/&gt;&lt;wsp:rsid wsp:val=&quot;00B87481&quot;/&gt;&lt;wsp:rsid wsp:val=&quot;00B900E2&quot;/&gt;&lt;wsp:rsid wsp:val=&quot;00B97422&quot;/&gt;&lt;wsp:rsid wsp:val=&quot;00BA1558&quot;/&gt;&lt;wsp:rsid wsp:val=&quot;00BA28F1&quot;/&gt;&lt;wsp:rsid wsp:val=&quot;00BA3B91&quot;/&gt;&lt;wsp:rsid wsp:val=&quot;00BB1E82&quot;/&gt;&lt;wsp:rsid wsp:val=&quot;00BB31D2&quot;/&gt;&lt;wsp:rsid wsp:val=&quot;00BC12FA&quot;/&gt;&lt;wsp:rsid wsp:val=&quot;00BC2DEB&quot;/&gt;&lt;wsp:rsid wsp:val=&quot;00BC493B&quot;/&gt;&lt;wsp:rsid wsp:val=&quot;00BC55AF&quot;/&gt;&lt;wsp:rsid wsp:val=&quot;00BC72A0&quot;/&gt;&lt;wsp:rsid wsp:val=&quot;00BC7645&quot;/&gt;&lt;wsp:rsid wsp:val=&quot;00BC7CDF&quot;/&gt;&lt;wsp:rsid wsp:val=&quot;00BC7FB6&quot;/&gt;&lt;wsp:rsid wsp:val=&quot;00BD0D52&quot;/&gt;&lt;wsp:rsid wsp:val=&quot;00BD24FB&quot;/&gt;&lt;wsp:rsid wsp:val=&quot;00BD26C6&quot;/&gt;&lt;wsp:rsid wsp:val=&quot;00BD5743&quot;/&gt;&lt;wsp:rsid wsp:val=&quot;00BD734B&quot;/&gt;&lt;wsp:rsid wsp:val=&quot;00BD74DD&quot;/&gt;&lt;wsp:rsid wsp:val=&quot;00BE3D6C&quot;/&gt;&lt;wsp:rsid wsp:val=&quot;00BE632B&quot;/&gt;&lt;wsp:rsid wsp:val=&quot;00BF039F&quot;/&gt;&lt;wsp:rsid wsp:val=&quot;00BF2EB6&quot;/&gt;&lt;wsp:rsid wsp:val=&quot;00BF3DA5&quot;/&gt;&lt;wsp:rsid wsp:val=&quot;00BF71B0&quot;/&gt;&lt;wsp:rsid wsp:val=&quot;00BF7D59&quot;/&gt;&lt;wsp:rsid wsp:val=&quot;00C00D17&quot;/&gt;&lt;wsp:rsid wsp:val=&quot;00C01CFB&quot;/&gt;&lt;wsp:rsid wsp:val=&quot;00C02314&quot;/&gt;&lt;wsp:rsid wsp:val=&quot;00C02A31&quot;/&gt;&lt;wsp:rsid wsp:val=&quot;00C04028&quot;/&gt;&lt;wsp:rsid wsp:val=&quot;00C04C5C&quot;/&gt;&lt;wsp:rsid wsp:val=&quot;00C1015E&quot;/&gt;&lt;wsp:rsid wsp:val=&quot;00C1573C&quot;/&gt;&lt;wsp:rsid wsp:val=&quot;00C17A1C&quot;/&gt;&lt;wsp:rsid wsp:val=&quot;00C2033B&quot;/&gt;&lt;wsp:rsid wsp:val=&quot;00C227F3&quot;/&gt;&lt;wsp:rsid wsp:val=&quot;00C3467F&quot;/&gt;&lt;wsp:rsid wsp:val=&quot;00C348FA&quot;/&gt;&lt;wsp:rsid wsp:val=&quot;00C353D6&quot;/&gt;&lt;wsp:rsid wsp:val=&quot;00C36F63&quot;/&gt;&lt;wsp:rsid wsp:val=&quot;00C40B1A&quot;/&gt;&lt;wsp:rsid wsp:val=&quot;00C42EB1&quot;/&gt;&lt;wsp:rsid wsp:val=&quot;00C43D1C&quot;/&gt;&lt;wsp:rsid wsp:val=&quot;00C440C3&quot;/&gt;&lt;wsp:rsid wsp:val=&quot;00C4454F&quot;/&gt;&lt;wsp:rsid wsp:val=&quot;00C44C13&quot;/&gt;&lt;wsp:rsid wsp:val=&quot;00C479E7&quot;/&gt;&lt;wsp:rsid wsp:val=&quot;00C51503&quot;/&gt;&lt;wsp:rsid wsp:val=&quot;00C54B2A&quot;/&gt;&lt;wsp:rsid wsp:val=&quot;00C56B2E&quot;/&gt;&lt;wsp:rsid wsp:val=&quot;00C57888&quot;/&gt;&lt;wsp:rsid wsp:val=&quot;00C57F1A&quot;/&gt;&lt;wsp:rsid wsp:val=&quot;00C6055F&quot;/&gt;&lt;wsp:rsid wsp:val=&quot;00C61CB1&quot;/&gt;&lt;wsp:rsid wsp:val=&quot;00C62B73&quot;/&gt;&lt;wsp:rsid wsp:val=&quot;00C62FEA&quot;/&gt;&lt;wsp:rsid wsp:val=&quot;00C646A4&quot;/&gt;&lt;wsp:rsid wsp:val=&quot;00C75C31&quot;/&gt;&lt;wsp:rsid wsp:val=&quot;00C82F93&quot;/&gt;&lt;wsp:rsid wsp:val=&quot;00C845E3&quot;/&gt;&lt;wsp:rsid wsp:val=&quot;00C86D5E&quot;/&gt;&lt;wsp:rsid wsp:val=&quot;00C90056&quot;/&gt;&lt;wsp:rsid wsp:val=&quot;00C91004&quot;/&gt;&lt;wsp:rsid wsp:val=&quot;00C91997&quot;/&gt;&lt;wsp:rsid wsp:val=&quot;00C94ED8&quot;/&gt;&lt;wsp:rsid wsp:val=&quot;00C95652&quot;/&gt;&lt;wsp:rsid wsp:val=&quot;00C96FCC&quot;/&gt;&lt;wsp:rsid wsp:val=&quot;00C9739E&quot;/&gt;&lt;wsp:rsid wsp:val=&quot;00CA11F8&quot;/&gt;&lt;wsp:rsid wsp:val=&quot;00CA576B&quot;/&gt;&lt;wsp:rsid wsp:val=&quot;00CA6CA7&quot;/&gt;&lt;wsp:rsid wsp:val=&quot;00CB012E&quot;/&gt;&lt;wsp:rsid wsp:val=&quot;00CB1BA5&quot;/&gt;&lt;wsp:rsid wsp:val=&quot;00CB2C6D&quot;/&gt;&lt;wsp:rsid wsp:val=&quot;00CB47C5&quot;/&gt;&lt;wsp:rsid wsp:val=&quot;00CB5E0C&quot;/&gt;&lt;wsp:rsid wsp:val=&quot;00CB7061&quot;/&gt;&lt;wsp:rsid wsp:val=&quot;00CC07AE&quot;/&gt;&lt;wsp:rsid wsp:val=&quot;00CC0A80&quot;/&gt;&lt;wsp:rsid wsp:val=&quot;00CC179A&quot;/&gt;&lt;wsp:rsid wsp:val=&quot;00CC254B&quot;/&gt;&lt;wsp:rsid wsp:val=&quot;00CC5F5B&quot;/&gt;&lt;wsp:rsid wsp:val=&quot;00CC685F&quot;/&gt;&lt;wsp:rsid wsp:val=&quot;00CC6CB0&quot;/&gt;&lt;wsp:rsid wsp:val=&quot;00CD32AD&quot;/&gt;&lt;wsp:rsid wsp:val=&quot;00CD480F&quot;/&gt;&lt;wsp:rsid wsp:val=&quot;00CD6D60&quot;/&gt;&lt;wsp:rsid wsp:val=&quot;00CE01DA&quot;/&gt;&lt;wsp:rsid wsp:val=&quot;00CE5755&quot;/&gt;&lt;wsp:rsid wsp:val=&quot;00CE7E1D&quot;/&gt;&lt;wsp:rsid wsp:val=&quot;00CF2F83&quot;/&gt;&lt;wsp:rsid wsp:val=&quot;00D06AAC&quot;/&gt;&lt;wsp:rsid wsp:val=&quot;00D10E22&quot;/&gt;&lt;wsp:rsid wsp:val=&quot;00D11088&quot;/&gt;&lt;wsp:rsid wsp:val=&quot;00D11A7F&quot;/&gt;&lt;wsp:rsid wsp:val=&quot;00D15C3C&quot;/&gt;&lt;wsp:rsid wsp:val=&quot;00D16118&quot;/&gt;&lt;wsp:rsid wsp:val=&quot;00D17F46&quot;/&gt;&lt;wsp:rsid wsp:val=&quot;00D20F76&quot;/&gt;&lt;wsp:rsid wsp:val=&quot;00D2317C&quot;/&gt;&lt;wsp:rsid wsp:val=&quot;00D23900&quot;/&gt;&lt;wsp:rsid wsp:val=&quot;00D24DF7&quot;/&gt;&lt;wsp:rsid wsp:val=&quot;00D2703B&quot;/&gt;&lt;wsp:rsid wsp:val=&quot;00D2709C&quot;/&gt;&lt;wsp:rsid wsp:val=&quot;00D27D44&quot;/&gt;&lt;wsp:rsid wsp:val=&quot;00D310F3&quot;/&gt;&lt;wsp:rsid wsp:val=&quot;00D32814&quot;/&gt;&lt;wsp:rsid wsp:val=&quot;00D32F9A&quot;/&gt;&lt;wsp:rsid wsp:val=&quot;00D34E78&quot;/&gt;&lt;wsp:rsid wsp:val=&quot;00D359F2&quot;/&gt;&lt;wsp:rsid wsp:val=&quot;00D35E21&quot;/&gt;&lt;wsp:rsid wsp:val=&quot;00D3718A&quot;/&gt;&lt;wsp:rsid wsp:val=&quot;00D411C2&quot;/&gt;&lt;wsp:rsid wsp:val=&quot;00D42E22&quot;/&gt;&lt;wsp:rsid wsp:val=&quot;00D45A6A&quot;/&gt;&lt;wsp:rsid wsp:val=&quot;00D50234&quot;/&gt;&lt;wsp:rsid wsp:val=&quot;00D53DF5&quot;/&gt;&lt;wsp:rsid wsp:val=&quot;00D53ECF&quot;/&gt;&lt;wsp:rsid wsp:val=&quot;00D618C8&quot;/&gt;&lt;wsp:rsid wsp:val=&quot;00D61EB2&quot;/&gt;&lt;wsp:rsid wsp:val=&quot;00D62AF3&quot;/&gt;&lt;wsp:rsid wsp:val=&quot;00D639B8&quot;/&gt;&lt;wsp:rsid wsp:val=&quot;00D67021&quot;/&gt;&lt;wsp:rsid wsp:val=&quot;00D7042A&quot;/&gt;&lt;wsp:rsid wsp:val=&quot;00D810EA&quot;/&gt;&lt;wsp:rsid wsp:val=&quot;00D86854&quot;/&gt;&lt;wsp:rsid wsp:val=&quot;00D87953&quot;/&gt;&lt;wsp:rsid wsp:val=&quot;00D87BCB&quot;/&gt;&lt;wsp:rsid wsp:val=&quot;00D931F7&quot;/&gt;&lt;wsp:rsid wsp:val=&quot;00DA0509&quot;/&gt;&lt;wsp:rsid wsp:val=&quot;00DA342B&quot;/&gt;&lt;wsp:rsid wsp:val=&quot;00DA5B89&quot;/&gt;&lt;wsp:rsid wsp:val=&quot;00DA5F76&quot;/&gt;&lt;wsp:rsid wsp:val=&quot;00DA6E12&quot;/&gt;&lt;wsp:rsid wsp:val=&quot;00DB0C06&quot;/&gt;&lt;wsp:rsid wsp:val=&quot;00DB288D&quot;/&gt;&lt;wsp:rsid wsp:val=&quot;00DB4CC1&quot;/&gt;&lt;wsp:rsid wsp:val=&quot;00DB5687&quot;/&gt;&lt;wsp:rsid wsp:val=&quot;00DB62D1&quot;/&gt;&lt;wsp:rsid wsp:val=&quot;00DB7762&quot;/&gt;&lt;wsp:rsid wsp:val=&quot;00DC1A2A&quot;/&gt;&lt;wsp:rsid wsp:val=&quot;00DC43B2&quot;/&gt;&lt;wsp:rsid wsp:val=&quot;00DC4601&quot;/&gt;&lt;wsp:rsid wsp:val=&quot;00DC46D7&quot;/&gt;&lt;wsp:rsid wsp:val=&quot;00DC4A68&quot;/&gt;&lt;wsp:rsid wsp:val=&quot;00DC5C50&quot;/&gt;&lt;wsp:rsid wsp:val=&quot;00DC65CD&quot;/&gt;&lt;wsp:rsid wsp:val=&quot;00DC665C&quot;/&gt;&lt;wsp:rsid wsp:val=&quot;00DC6E72&quot;/&gt;&lt;wsp:rsid wsp:val=&quot;00DC7172&quot;/&gt;&lt;wsp:rsid wsp:val=&quot;00DC73E0&quot;/&gt;&lt;wsp:rsid wsp:val=&quot;00DD18C3&quot;/&gt;&lt;wsp:rsid wsp:val=&quot;00DD1CB4&quot;/&gt;&lt;wsp:rsid wsp:val=&quot;00DD3608&quot;/&gt;&lt;wsp:rsid wsp:val=&quot;00DE1590&quot;/&gt;&lt;wsp:rsid wsp:val=&quot;00DE1D3B&quot;/&gt;&lt;wsp:rsid wsp:val=&quot;00DE3037&quot;/&gt;&lt;wsp:rsid wsp:val=&quot;00DE423E&quot;/&gt;&lt;wsp:rsid wsp:val=&quot;00DF18A0&quot;/&gt;&lt;wsp:rsid wsp:val=&quot;00DF26E9&quot;/&gt;&lt;wsp:rsid wsp:val=&quot;00DF2FCC&quot;/&gt;&lt;wsp:rsid wsp:val=&quot;00DF3C54&quot;/&gt;&lt;wsp:rsid wsp:val=&quot;00DF4D12&quot;/&gt;&lt;wsp:rsid wsp:val=&quot;00DF68D8&quot;/&gt;&lt;wsp:rsid wsp:val=&quot;00E0136A&quot;/&gt;&lt;wsp:rsid wsp:val=&quot;00E019EE&quot;/&gt;&lt;wsp:rsid wsp:val=&quot;00E01D12&quot;/&gt;&lt;wsp:rsid wsp:val=&quot;00E03852&quot;/&gt;&lt;wsp:rsid wsp:val=&quot;00E06D3C&quot;/&gt;&lt;wsp:rsid wsp:val=&quot;00E071B6&quot;/&gt;&lt;wsp:rsid wsp:val=&quot;00E10B54&quot;/&gt;&lt;wsp:rsid wsp:val=&quot;00E13A9A&quot;/&gt;&lt;wsp:rsid wsp:val=&quot;00E159F2&quot;/&gt;&lt;wsp:rsid wsp:val=&quot;00E1708A&quot;/&gt;&lt;wsp:rsid wsp:val=&quot;00E17272&quot;/&gt;&lt;wsp:rsid wsp:val=&quot;00E20E05&quot;/&gt;&lt;wsp:rsid wsp:val=&quot;00E21372&quot;/&gt;&lt;wsp:rsid wsp:val=&quot;00E245E0&quot;/&gt;&lt;wsp:rsid wsp:val=&quot;00E248C7&quot;/&gt;&lt;wsp:rsid wsp:val=&quot;00E2652B&quot;/&gt;&lt;wsp:rsid wsp:val=&quot;00E26D92&quot;/&gt;&lt;wsp:rsid wsp:val=&quot;00E31BDE&quot;/&gt;&lt;wsp:rsid wsp:val=&quot;00E32BA6&quot;/&gt;&lt;wsp:rsid wsp:val=&quot;00E35240&quot;/&gt;&lt;wsp:rsid wsp:val=&quot;00E35A55&quot;/&gt;&lt;wsp:rsid wsp:val=&quot;00E379ED&quot;/&gt;&lt;wsp:rsid wsp:val=&quot;00E37F4F&quot;/&gt;&lt;wsp:rsid wsp:val=&quot;00E41811&quot;/&gt;&lt;wsp:rsid wsp:val=&quot;00E41ECE&quot;/&gt;&lt;wsp:rsid wsp:val=&quot;00E42E66&quot;/&gt;&lt;wsp:rsid wsp:val=&quot;00E43B46&quot;/&gt;&lt;wsp:rsid wsp:val=&quot;00E45D1F&quot;/&gt;&lt;wsp:rsid wsp:val=&quot;00E45EA3&quot;/&gt;&lt;wsp:rsid wsp:val=&quot;00E47A7F&quot;/&gt;&lt;wsp:rsid wsp:val=&quot;00E55693&quot;/&gt;&lt;wsp:rsid wsp:val=&quot;00E55875&quot;/&gt;&lt;wsp:rsid wsp:val=&quot;00E559D4&quot;/&gt;&lt;wsp:rsid wsp:val=&quot;00E60224&quot;/&gt;&lt;wsp:rsid wsp:val=&quot;00E631DB&quot;/&gt;&lt;wsp:rsid wsp:val=&quot;00E655EB&quot;/&gt;&lt;wsp:rsid wsp:val=&quot;00E66163&quot;/&gt;&lt;wsp:rsid wsp:val=&quot;00E674A0&quot;/&gt;&lt;wsp:rsid wsp:val=&quot;00E7122C&quot;/&gt;&lt;wsp:rsid wsp:val=&quot;00E71E25&quot;/&gt;&lt;wsp:rsid wsp:val=&quot;00E72B02&quot;/&gt;&lt;wsp:rsid wsp:val=&quot;00E736DA&quot;/&gt;&lt;wsp:rsid wsp:val=&quot;00E74A94&quot;/&gt;&lt;wsp:rsid wsp:val=&quot;00E75057&quot;/&gt;&lt;wsp:rsid wsp:val=&quot;00E752BA&quot;/&gt;&lt;wsp:rsid wsp:val=&quot;00E834D4&quot;/&gt;&lt;wsp:rsid wsp:val=&quot;00E85A2D&quot;/&gt;&lt;wsp:rsid wsp:val=&quot;00E85C66&quot;/&gt;&lt;wsp:rsid wsp:val=&quot;00E92BA2&quot;/&gt;&lt;wsp:rsid wsp:val=&quot;00E93AD0&quot;/&gt;&lt;wsp:rsid wsp:val=&quot;00E950C3&quot;/&gt;&lt;wsp:rsid wsp:val=&quot;00E96B51&quot;/&gt;&lt;wsp:rsid wsp:val=&quot;00EA1DDB&quot;/&gt;&lt;wsp:rsid wsp:val=&quot;00EA351A&quot;/&gt;&lt;wsp:rsid wsp:val=&quot;00EA6ECC&quot;/&gt;&lt;wsp:rsid wsp:val=&quot;00EB1AE3&quot;/&gt;&lt;wsp:rsid wsp:val=&quot;00EB2913&quot;/&gt;&lt;wsp:rsid wsp:val=&quot;00EB3024&quot;/&gt;&lt;wsp:rsid wsp:val=&quot;00EB5555&quot;/&gt;&lt;wsp:rsid wsp:val=&quot;00EB629E&quot;/&gt;&lt;wsp:rsid wsp:val=&quot;00EC1E89&quot;/&gt;&lt;wsp:rsid wsp:val=&quot;00EC4155&quot;/&gt;&lt;wsp:rsid wsp:val=&quot;00EC4E2C&quot;/&gt;&lt;wsp:rsid wsp:val=&quot;00EC67EB&quot;/&gt;&lt;wsp:rsid wsp:val=&quot;00ED001E&quot;/&gt;&lt;wsp:rsid wsp:val=&quot;00ED051E&quot;/&gt;&lt;wsp:rsid wsp:val=&quot;00ED0D64&quot;/&gt;&lt;wsp:rsid wsp:val=&quot;00ED134C&quot;/&gt;&lt;wsp:rsid wsp:val=&quot;00ED18F9&quot;/&gt;&lt;wsp:rsid wsp:val=&quot;00ED2344&quot;/&gt;&lt;wsp:rsid wsp:val=&quot;00ED3FCA&quot;/&gt;&lt;wsp:rsid wsp:val=&quot;00EE2124&quot;/&gt;&lt;wsp:rsid wsp:val=&quot;00EE4DB0&quot;/&gt;&lt;wsp:rsid wsp:val=&quot;00EE633E&quot;/&gt;&lt;wsp:rsid wsp:val=&quot;00EE761D&quot;/&gt;&lt;wsp:rsid wsp:val=&quot;00EF153F&quot;/&gt;&lt;wsp:rsid wsp:val=&quot;00EF16EF&quot;/&gt;&lt;wsp:rsid wsp:val=&quot;00EF3145&quot;/&gt;&lt;wsp:rsid wsp:val=&quot;00EF395A&quot;/&gt;&lt;wsp:rsid wsp:val=&quot;00EF7B9D&quot;/&gt;&lt;wsp:rsid wsp:val=&quot;00F0049D&quot;/&gt;&lt;wsp:rsid wsp:val=&quot;00F00A51&quot;/&gt;&lt;wsp:rsid wsp:val=&quot;00F02174&quot;/&gt;&lt;wsp:rsid wsp:val=&quot;00F046FF&quot;/&gt;&lt;wsp:rsid wsp:val=&quot;00F05DE2&quot;/&gt;&lt;wsp:rsid wsp:val=&quot;00F076C8&quot;/&gt;&lt;wsp:rsid wsp:val=&quot;00F0792B&quot;/&gt;&lt;wsp:rsid wsp:val=&quot;00F07A57&quot;/&gt;&lt;wsp:rsid wsp:val=&quot;00F11F7E&quot;/&gt;&lt;wsp:rsid wsp:val=&quot;00F13C52&quot;/&gt;&lt;wsp:rsid wsp:val=&quot;00F16981&quot;/&gt;&lt;wsp:rsid wsp:val=&quot;00F22328&quot;/&gt;&lt;wsp:rsid wsp:val=&quot;00F245A6&quot;/&gt;&lt;wsp:rsid wsp:val=&quot;00F26868&quot;/&gt;&lt;wsp:rsid wsp:val=&quot;00F272F4&quot;/&gt;&lt;wsp:rsid wsp:val=&quot;00F30144&quot;/&gt;&lt;wsp:rsid wsp:val=&quot;00F308FF&quot;/&gt;&lt;wsp:rsid wsp:val=&quot;00F332BC&quot;/&gt;&lt;wsp:rsid wsp:val=&quot;00F33769&quot;/&gt;&lt;wsp:rsid wsp:val=&quot;00F40B3C&quot;/&gt;&lt;wsp:rsid wsp:val=&quot;00F40BDE&quot;/&gt;&lt;wsp:rsid wsp:val=&quot;00F40BF1&quot;/&gt;&lt;wsp:rsid wsp:val=&quot;00F439FC&quot;/&gt;&lt;wsp:rsid wsp:val=&quot;00F4571E&quot;/&gt;&lt;wsp:rsid wsp:val=&quot;00F47465&quot;/&gt;&lt;wsp:rsid wsp:val=&quot;00F50154&quot;/&gt;&lt;wsp:rsid wsp:val=&quot;00F52D7F&quot;/&gt;&lt;wsp:rsid wsp:val=&quot;00F55CB1&quot;/&gt;&lt;wsp:rsid wsp:val=&quot;00F57D58&quot;/&gt;&lt;wsp:rsid wsp:val=&quot;00F61A8D&quot;/&gt;&lt;wsp:rsid wsp:val=&quot;00F63987&quot;/&gt;&lt;wsp:rsid wsp:val=&quot;00F64300&quot;/&gt;&lt;wsp:rsid wsp:val=&quot;00F647E3&quot;/&gt;&lt;wsp:rsid wsp:val=&quot;00F64B3B&quot;/&gt;&lt;wsp:rsid wsp:val=&quot;00F65CF0&quot;/&gt;&lt;wsp:rsid wsp:val=&quot;00F6623F&quot;/&gt;&lt;wsp:rsid wsp:val=&quot;00F70014&quot;/&gt;&lt;wsp:rsid wsp:val=&quot;00F70BC5&quot;/&gt;&lt;wsp:rsid wsp:val=&quot;00F710EA&quot;/&gt;&lt;wsp:rsid wsp:val=&quot;00F721F8&quot;/&gt;&lt;wsp:rsid wsp:val=&quot;00F7419A&quot;/&gt;&lt;wsp:rsid wsp:val=&quot;00F74AAD&quot;/&gt;&lt;wsp:rsid wsp:val=&quot;00F763FA&quot;/&gt;&lt;wsp:rsid wsp:val=&quot;00F76E12&quot;/&gt;&lt;wsp:rsid wsp:val=&quot;00F770AF&quot;/&gt;&lt;wsp:rsid wsp:val=&quot;00F801B6&quot;/&gt;&lt;wsp:rsid wsp:val=&quot;00F826E3&quot;/&gt;&lt;wsp:rsid wsp:val=&quot;00F828E9&quot;/&gt;&lt;wsp:rsid wsp:val=&quot;00F82CAA&quot;/&gt;&lt;wsp:rsid wsp:val=&quot;00F84C88&quot;/&gt;&lt;wsp:rsid wsp:val=&quot;00F86A20&quot;/&gt;&lt;wsp:rsid wsp:val=&quot;00FA2F5C&quot;/&gt;&lt;wsp:rsid wsp:val=&quot;00FA55EC&quot;/&gt;&lt;wsp:rsid wsp:val=&quot;00FA605C&quot;/&gt;&lt;wsp:rsid wsp:val=&quot;00FA7F5B&quot;/&gt;&lt;wsp:rsid wsp:val=&quot;00FB044D&quot;/&gt;&lt;wsp:rsid wsp:val=&quot;00FB103A&quot;/&gt;&lt;wsp:rsid wsp:val=&quot;00FB1F56&quot;/&gt;&lt;wsp:rsid wsp:val=&quot;00FB2966&quot;/&gt;&lt;wsp:rsid wsp:val=&quot;00FB4D98&quot;/&gt;&lt;wsp:rsid wsp:val=&quot;00FB5A13&quot;/&gt;&lt;wsp:rsid wsp:val=&quot;00FB66BD&quot;/&gt;&lt;wsp:rsid wsp:val=&quot;00FB705A&quot;/&gt;&lt;wsp:rsid wsp:val=&quot;00FC009B&quot;/&gt;&lt;wsp:rsid wsp:val=&quot;00FC03F7&quot;/&gt;&lt;wsp:rsid wsp:val=&quot;00FC17F3&quot;/&gt;&lt;wsp:rsid wsp:val=&quot;00FC5071&quot;/&gt;&lt;wsp:rsid wsp:val=&quot;00FD1566&quot;/&gt;&lt;wsp:rsid wsp:val=&quot;00FD1CF2&quot;/&gt;&lt;wsp:rsid wsp:val=&quot;00FD24EC&quot;/&gt;&lt;wsp:rsid wsp:val=&quot;00FD3F25&quot;/&gt;&lt;wsp:rsid wsp:val=&quot;00FD49B9&quot;/&gt;&lt;wsp:rsid wsp:val=&quot;00FD4DDD&quot;/&gt;&lt;wsp:rsid wsp:val=&quot;00FD5AB4&quot;/&gt;&lt;wsp:rsid wsp:val=&quot;00FD6645&quot;/&gt;&lt;wsp:rsid wsp:val=&quot;00FE05A1&quot;/&gt;&lt;wsp:rsid wsp:val=&quot;00FE2218&quot;/&gt;&lt;wsp:rsid wsp:val=&quot;00FE63B4&quot;/&gt;&lt;wsp:rsid wsp:val=&quot;00FF5BF3&quot;/&gt;&lt;wsp:rsid wsp:val=&quot;00FF7A33&quot;/&gt;&lt;/wsp:rsids&gt;&lt;/w:docPr&gt;&lt;w:body&gt;&lt;wx:sect&gt;&lt;w:p wsp:rsidR=&quot;00000000&quot; wsp:rsidRPr=&quot;00FB044D&quot; wsp:rsidRDefault=&quot;00FB044D&quot; wsp:rsidP=&quot;00FB04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P&lt;/m:t&gt;&lt;/m:r&gt;&lt;/m:e&gt;&lt;m:sub&gt;&lt;m:r&gt;&lt;w:rPr&gt;&lt;w:rFonts w:ascii=&quot;Cambria Math&quot; w:h-ansi=&quot;Cambria Math&quot;/&gt;&lt;wx:font wx:val=&quot;Cambria Math&quot;/&gt;&lt;w:i/&gt;&lt;/w:rPr&gt;&lt;m:t&gt;РјРї&lt;/m:t&gt;&lt;/m:r&gt;&lt;/m:sub&gt;&lt;/m:sSub&gt;&lt;m:r&gt;&lt;w:rPr&gt;&lt;w:rFonts w:ascii=&quot;Cambria Math&quot; w:h-ansi=&quot;Cambria Math&quot;/&gt;&lt;wx:font wx:val=&quot;Cambria Math&quot;/&gt;&lt;w:i/&gt;&lt;/w:rPr&gt;&lt;m:t&gt;=&lt;/m:t&gt;&lt;/m:r&gt;&lt;m:nary&gt;&lt;m:naryPr&gt;&lt;m:chr m:val=&quot;в€‘&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1&lt;/m:t&gt;&lt;/m:r&gt;&lt;/m:sub&gt;&lt;m:sup&gt;&lt;m:r&gt;&lt;w:rPr&gt;&lt;w:rFonts w:ascii=&quot;Cambria Math&quot; w:h-ansi=&quot;Cambria Math&quot;/&gt;&lt;wx:font wx:val=&quot;Cambria Math&quot;/&gt;&lt;w:i/&gt;&lt;/w:rPr&gt;&lt;m:t&gt;Рњ&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РЎР”&lt;/m:t&gt;&lt;/m:r&gt;&lt;/m:e&gt;&lt;m:sub&gt;&lt;m:r&gt;&lt;w:rPr&gt;&lt;w:rFonts w:ascii=&quot;Cambria Math&quot; w:h-ansi=&quot;Cambria Math&quot;/&gt;&lt;wx:font wx:val=&quot;Cambria Math&quot;/&gt;&lt;w:i/&gt;&lt;/w:rPr&gt;&lt;m:t&gt;РјРї/РїР·&lt;/m:t&gt;&lt;/m:r&gt;&lt;/m:sub&gt;&lt;/m:sSub&gt;&lt;m:r&gt;&lt;w:rPr&gt;&lt;w:rFonts w:ascii=&quot;Cambria Math&quot; w:h-ansi=&quot;Cambria Math&quot;/&gt;&lt;wx:font wx:val=&quot;Cambria Math&quot;/&gt;&lt;w:i/&gt;&lt;/w:rPr&gt;&lt;m:t&gt;/Рљ&lt;/m:t&gt;&lt;/m:r&gt;&lt;/m:e&gt;&lt;/m:nary&gt;&lt;m:r&gt;&lt;w:rPr&gt;&lt;w:rFonts w:ascii=&quot;Cambria Math&quot; w:h-ansi=&quot;Cambria Math&quot;/&gt;&lt;wx:font wx:val=&quot;Cambria Math&quot;/&gt;&lt;w:i/&gt;&lt;/w:rPr&gt;&lt;m:t&gt;РјРї/Рї&lt;/m:t&gt;&lt;/m:r&gt;&lt;/m:oMath&gt;&lt;/m:oMathPara&gt;&lt;/w:p&gt;&lt;w:sectPr wsp:rsidR=&quot;00000000&quot; wsp:rsidRPr=&quot;00FB044D&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p>
    <w:p w14:paraId="3B4E25D2" w14:textId="77777777" w:rsidR="00F10F92" w:rsidRPr="00A6224D" w:rsidRDefault="002F39E1" w:rsidP="00F10F92">
      <w:pPr>
        <w:spacing w:after="0"/>
        <w:ind w:firstLine="709"/>
        <w:rPr>
          <w:rFonts w:ascii="Times New Roman" w:hAnsi="Times New Roman"/>
          <w:sz w:val="27"/>
          <w:szCs w:val="27"/>
        </w:rPr>
      </w:pPr>
      <w:r w:rsidRPr="00A6224D">
        <w:rPr>
          <w:rFonts w:ascii="Times New Roman" w:hAnsi="Times New Roman"/>
          <w:sz w:val="27"/>
          <w:szCs w:val="27"/>
        </w:rPr>
        <w:t>где:</w:t>
      </w:r>
    </w:p>
    <w:p w14:paraId="400DB56B" w14:textId="77777777" w:rsidR="002F39E1" w:rsidRPr="00A6224D" w:rsidRDefault="002F39E1" w:rsidP="00F10F92">
      <w:pPr>
        <w:spacing w:after="0"/>
        <w:ind w:firstLine="709"/>
        <w:jc w:val="both"/>
        <w:rPr>
          <w:rFonts w:ascii="Times New Roman" w:hAnsi="Times New Roman"/>
          <w:sz w:val="27"/>
          <w:szCs w:val="27"/>
        </w:rPr>
      </w:pPr>
      <w:proofErr w:type="spellStart"/>
      <w:r w:rsidRPr="00A6224D">
        <w:rPr>
          <w:rFonts w:ascii="Times New Roman" w:hAnsi="Times New Roman"/>
          <w:sz w:val="27"/>
          <w:szCs w:val="27"/>
        </w:rPr>
        <w:t>СР</w:t>
      </w:r>
      <w:r w:rsidRPr="00A6224D">
        <w:rPr>
          <w:rFonts w:ascii="Times New Roman" w:hAnsi="Times New Roman"/>
          <w:sz w:val="27"/>
          <w:szCs w:val="27"/>
          <w:vertAlign w:val="subscript"/>
        </w:rPr>
        <w:t>мп</w:t>
      </w:r>
      <w:proofErr w:type="spellEnd"/>
      <w:r w:rsidRPr="00A6224D">
        <w:rPr>
          <w:rFonts w:ascii="Times New Roman" w:hAnsi="Times New Roman"/>
          <w:sz w:val="27"/>
          <w:szCs w:val="27"/>
        </w:rPr>
        <w:t xml:space="preserve"> - степень достижения целей и решения задач муниципальной программы;</w:t>
      </w:r>
    </w:p>
    <w:p w14:paraId="68F59253" w14:textId="77777777" w:rsidR="002F39E1" w:rsidRPr="00A6224D" w:rsidRDefault="002F39E1" w:rsidP="00F10F9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СД</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w:t>
      </w:r>
      <w:proofErr w:type="spellStart"/>
      <w:r w:rsidRPr="00A6224D">
        <w:rPr>
          <w:rFonts w:ascii="Times New Roman" w:hAnsi="Times New Roman" w:cs="Times New Roman"/>
          <w:sz w:val="27"/>
          <w:szCs w:val="27"/>
          <w:vertAlign w:val="subscript"/>
        </w:rPr>
        <w:t>пз</w:t>
      </w:r>
      <w:proofErr w:type="spellEnd"/>
      <w:r w:rsidRPr="00A6224D">
        <w:rPr>
          <w:rFonts w:ascii="Times New Roman" w:hAnsi="Times New Roman" w:cs="Times New Roman"/>
          <w:sz w:val="27"/>
          <w:szCs w:val="27"/>
        </w:rPr>
        <w:t xml:space="preserve"> - степень достижения планового значения целевого показателя, характеризующего цели и задачи муниципальной программы;</w:t>
      </w:r>
    </w:p>
    <w:p w14:paraId="2FFB6CCB" w14:textId="77777777" w:rsidR="002F39E1" w:rsidRPr="00A6224D" w:rsidRDefault="002F39E1" w:rsidP="00F10F9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К</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vertAlign w:val="subscript"/>
        </w:rPr>
        <w:t>/п</w:t>
      </w:r>
      <w:r w:rsidRPr="00A6224D">
        <w:rPr>
          <w:rFonts w:ascii="Times New Roman" w:hAnsi="Times New Roman" w:cs="Times New Roman"/>
          <w:sz w:val="27"/>
          <w:szCs w:val="27"/>
        </w:rPr>
        <w:t xml:space="preserve"> - количество целевых показателей, характеризующих цели и задачи муниципальной программы.</w:t>
      </w:r>
    </w:p>
    <w:p w14:paraId="5B897E23" w14:textId="77777777" w:rsidR="002F39E1" w:rsidRPr="00A6224D" w:rsidRDefault="002F39E1" w:rsidP="002F39E1">
      <w:pPr>
        <w:pStyle w:val="ConsPlusNormal"/>
        <w:jc w:val="both"/>
        <w:rPr>
          <w:rFonts w:ascii="Times New Roman" w:hAnsi="Times New Roman" w:cs="Times New Roman"/>
          <w:sz w:val="27"/>
          <w:szCs w:val="27"/>
        </w:rPr>
      </w:pPr>
    </w:p>
    <w:p w14:paraId="44B8EF1D" w14:textId="77777777" w:rsidR="002F39E1" w:rsidRPr="00A6224D" w:rsidRDefault="00FE4D66" w:rsidP="0045233F">
      <w:pPr>
        <w:pStyle w:val="ConsPlusTitle"/>
        <w:jc w:val="center"/>
        <w:outlineLvl w:val="2"/>
        <w:rPr>
          <w:rFonts w:ascii="Times New Roman" w:hAnsi="Times New Roman" w:cs="Times New Roman"/>
          <w:sz w:val="27"/>
          <w:szCs w:val="27"/>
        </w:rPr>
      </w:pPr>
      <w:r w:rsidRPr="00A6224D">
        <w:rPr>
          <w:rFonts w:ascii="Times New Roman" w:hAnsi="Times New Roman" w:cs="Times New Roman"/>
          <w:b w:val="0"/>
          <w:sz w:val="27"/>
          <w:szCs w:val="27"/>
        </w:rPr>
        <w:t>3.</w:t>
      </w:r>
      <w:r w:rsidR="006536F4" w:rsidRPr="00A6224D">
        <w:rPr>
          <w:rFonts w:ascii="Times New Roman" w:hAnsi="Times New Roman" w:cs="Times New Roman"/>
          <w:b w:val="0"/>
          <w:sz w:val="27"/>
          <w:szCs w:val="27"/>
        </w:rPr>
        <w:t>5</w:t>
      </w:r>
      <w:r w:rsidR="002F39E1" w:rsidRPr="00A6224D">
        <w:rPr>
          <w:rFonts w:ascii="Times New Roman" w:hAnsi="Times New Roman" w:cs="Times New Roman"/>
          <w:b w:val="0"/>
          <w:sz w:val="27"/>
          <w:szCs w:val="27"/>
        </w:rPr>
        <w:t>. Оценка эффективности</w:t>
      </w:r>
      <w:r w:rsidR="0045233F">
        <w:rPr>
          <w:rFonts w:ascii="Times New Roman" w:hAnsi="Times New Roman" w:cs="Times New Roman"/>
          <w:b w:val="0"/>
          <w:sz w:val="27"/>
          <w:szCs w:val="27"/>
        </w:rPr>
        <w:t xml:space="preserve"> </w:t>
      </w:r>
      <w:r w:rsidR="002F39E1" w:rsidRPr="00A6224D">
        <w:rPr>
          <w:rFonts w:ascii="Times New Roman" w:hAnsi="Times New Roman" w:cs="Times New Roman"/>
          <w:b w:val="0"/>
          <w:sz w:val="27"/>
          <w:szCs w:val="27"/>
        </w:rPr>
        <w:t>реализации муниципальной программы</w:t>
      </w:r>
    </w:p>
    <w:p w14:paraId="05BA02AE" w14:textId="77777777" w:rsidR="002F39E1" w:rsidRPr="00A6224D" w:rsidRDefault="002F39E1" w:rsidP="002F39E1">
      <w:pPr>
        <w:pStyle w:val="ConsPlusNormal"/>
        <w:jc w:val="both"/>
        <w:rPr>
          <w:rFonts w:ascii="Times New Roman" w:hAnsi="Times New Roman" w:cs="Times New Roman"/>
          <w:sz w:val="27"/>
          <w:szCs w:val="27"/>
        </w:rPr>
      </w:pPr>
    </w:p>
    <w:p w14:paraId="4C058A34" w14:textId="77777777" w:rsidR="002F39E1" w:rsidRPr="00A6224D" w:rsidRDefault="00D62F51" w:rsidP="00957472">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Э</w:t>
      </w:r>
      <w:r w:rsidR="002F39E1" w:rsidRPr="00A6224D">
        <w:rPr>
          <w:rFonts w:ascii="Times New Roman" w:hAnsi="Times New Roman" w:cs="Times New Roman"/>
          <w:sz w:val="27"/>
          <w:szCs w:val="27"/>
        </w:rPr>
        <w:t xml:space="preserve">ффективность реализации </w:t>
      </w:r>
      <w:r w:rsidRPr="00A6224D">
        <w:rPr>
          <w:rFonts w:ascii="Times New Roman" w:hAnsi="Times New Roman" w:cs="Times New Roman"/>
          <w:sz w:val="27"/>
          <w:szCs w:val="27"/>
        </w:rPr>
        <w:t xml:space="preserve">муниципальной программы </w:t>
      </w:r>
      <w:r w:rsidR="002F39E1" w:rsidRPr="00A6224D">
        <w:rPr>
          <w:rFonts w:ascii="Times New Roman" w:hAnsi="Times New Roman" w:cs="Times New Roman"/>
          <w:sz w:val="27"/>
          <w:szCs w:val="27"/>
        </w:rPr>
        <w:t>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w:t>
      </w:r>
    </w:p>
    <w:p w14:paraId="0B93C130" w14:textId="77777777" w:rsidR="002F39E1" w:rsidRPr="00A6224D" w:rsidRDefault="002F39E1" w:rsidP="002F39E1">
      <w:pPr>
        <w:pStyle w:val="ConsPlusNormal"/>
        <w:jc w:val="center"/>
        <w:rPr>
          <w:rFonts w:ascii="Times New Roman" w:hAnsi="Times New Roman" w:cs="Times New Roman"/>
          <w:sz w:val="27"/>
          <w:szCs w:val="27"/>
        </w:rPr>
      </w:pPr>
      <w:proofErr w:type="spellStart"/>
      <w:r w:rsidRPr="00A6224D">
        <w:rPr>
          <w:rFonts w:ascii="Times New Roman" w:hAnsi="Times New Roman" w:cs="Times New Roman"/>
          <w:sz w:val="27"/>
          <w:szCs w:val="27"/>
        </w:rPr>
        <w:t>ЭР</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rPr>
        <w:t xml:space="preserve"> = </w:t>
      </w:r>
      <w:proofErr w:type="spellStart"/>
      <w:r w:rsidRPr="00A6224D">
        <w:rPr>
          <w:rFonts w:ascii="Times New Roman" w:hAnsi="Times New Roman" w:cs="Times New Roman"/>
          <w:sz w:val="27"/>
          <w:szCs w:val="27"/>
        </w:rPr>
        <w:t>СР</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rPr>
        <w:t xml:space="preserve"> x </w:t>
      </w:r>
      <w:proofErr w:type="spellStart"/>
      <w:r w:rsidRPr="00A6224D">
        <w:rPr>
          <w:rFonts w:ascii="Times New Roman" w:hAnsi="Times New Roman" w:cs="Times New Roman"/>
          <w:sz w:val="27"/>
          <w:szCs w:val="27"/>
        </w:rPr>
        <w:t>Э</w:t>
      </w:r>
      <w:r w:rsidRPr="00A6224D">
        <w:rPr>
          <w:rFonts w:ascii="Times New Roman" w:hAnsi="Times New Roman" w:cs="Times New Roman"/>
          <w:sz w:val="27"/>
          <w:szCs w:val="27"/>
          <w:vertAlign w:val="subscript"/>
        </w:rPr>
        <w:t>ис</w:t>
      </w:r>
      <w:proofErr w:type="spellEnd"/>
      <w:r w:rsidRPr="00A6224D">
        <w:rPr>
          <w:rFonts w:ascii="Times New Roman" w:hAnsi="Times New Roman" w:cs="Times New Roman"/>
          <w:sz w:val="27"/>
          <w:szCs w:val="27"/>
        </w:rPr>
        <w:t xml:space="preserve"> где:</w:t>
      </w:r>
    </w:p>
    <w:p w14:paraId="3E670F2D" w14:textId="77777777" w:rsidR="002F39E1" w:rsidRPr="00A6224D" w:rsidRDefault="002F39E1" w:rsidP="002F39E1">
      <w:pPr>
        <w:pStyle w:val="ConsPlusNormal"/>
        <w:jc w:val="both"/>
        <w:rPr>
          <w:rFonts w:ascii="Times New Roman" w:hAnsi="Times New Roman" w:cs="Times New Roman"/>
          <w:sz w:val="27"/>
          <w:szCs w:val="27"/>
        </w:rPr>
      </w:pPr>
    </w:p>
    <w:p w14:paraId="12BE08CB" w14:textId="77777777" w:rsidR="002F39E1" w:rsidRPr="00A6224D" w:rsidRDefault="002F39E1" w:rsidP="00957472">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lastRenderedPageBreak/>
        <w:t>ЭР</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rPr>
        <w:t xml:space="preserve"> - эффективность реализации муниципальной программы;</w:t>
      </w:r>
    </w:p>
    <w:p w14:paraId="1F640640" w14:textId="77777777" w:rsidR="0045233F" w:rsidRDefault="0045233F" w:rsidP="0045233F">
      <w:pPr>
        <w:pStyle w:val="ConsPlusNormal"/>
        <w:ind w:firstLine="709"/>
        <w:jc w:val="both"/>
        <w:rPr>
          <w:rFonts w:ascii="Times New Roman" w:hAnsi="Times New Roman" w:cs="Times New Roman"/>
          <w:sz w:val="27"/>
          <w:szCs w:val="27"/>
        </w:rPr>
      </w:pPr>
    </w:p>
    <w:p w14:paraId="5B50890F" w14:textId="77777777" w:rsidR="002F39E1" w:rsidRPr="00A6224D" w:rsidRDefault="002F39E1" w:rsidP="0045233F">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СР</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rPr>
        <w:t xml:space="preserve"> - степень достижения целей и решения задач муниципальной программы;</w:t>
      </w:r>
    </w:p>
    <w:p w14:paraId="3BA6ED0D" w14:textId="77777777" w:rsidR="002F39E1" w:rsidRPr="00A6224D" w:rsidRDefault="002F39E1" w:rsidP="0045233F">
      <w:pPr>
        <w:pStyle w:val="ConsPlusNormal"/>
        <w:ind w:firstLine="709"/>
        <w:jc w:val="both"/>
        <w:rPr>
          <w:rFonts w:ascii="Times New Roman" w:hAnsi="Times New Roman" w:cs="Times New Roman"/>
          <w:sz w:val="27"/>
          <w:szCs w:val="27"/>
        </w:rPr>
      </w:pPr>
      <w:proofErr w:type="spellStart"/>
      <w:r w:rsidRPr="00A6224D">
        <w:rPr>
          <w:rFonts w:ascii="Times New Roman" w:hAnsi="Times New Roman" w:cs="Times New Roman"/>
          <w:sz w:val="27"/>
          <w:szCs w:val="27"/>
        </w:rPr>
        <w:t>Э</w:t>
      </w:r>
      <w:r w:rsidRPr="00A6224D">
        <w:rPr>
          <w:rFonts w:ascii="Times New Roman" w:hAnsi="Times New Roman" w:cs="Times New Roman"/>
          <w:sz w:val="27"/>
          <w:szCs w:val="27"/>
          <w:vertAlign w:val="subscript"/>
        </w:rPr>
        <w:t>ис</w:t>
      </w:r>
      <w:proofErr w:type="spellEnd"/>
      <w:r w:rsidRPr="00A6224D">
        <w:rPr>
          <w:rFonts w:ascii="Times New Roman" w:hAnsi="Times New Roman" w:cs="Times New Roman"/>
          <w:sz w:val="27"/>
          <w:szCs w:val="27"/>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w:t>
      </w:r>
      <w:hyperlink w:anchor="P1384" w:history="1">
        <w:r w:rsidRPr="00A6224D">
          <w:rPr>
            <w:rFonts w:ascii="Times New Roman" w:hAnsi="Times New Roman" w:cs="Times New Roman"/>
            <w:sz w:val="27"/>
            <w:szCs w:val="27"/>
          </w:rPr>
          <w:t xml:space="preserve">раздела </w:t>
        </w:r>
        <w:r w:rsidR="00D62F51" w:rsidRPr="00A6224D">
          <w:rPr>
            <w:rFonts w:ascii="Times New Roman" w:hAnsi="Times New Roman" w:cs="Times New Roman"/>
            <w:sz w:val="27"/>
            <w:szCs w:val="27"/>
          </w:rPr>
          <w:t>3.3</w:t>
        </w:r>
      </w:hyperlink>
      <w:r w:rsidRPr="00A6224D">
        <w:rPr>
          <w:rFonts w:ascii="Times New Roman" w:hAnsi="Times New Roman" w:cs="Times New Roman"/>
          <w:sz w:val="27"/>
          <w:szCs w:val="27"/>
        </w:rPr>
        <w:t xml:space="preserve"> настоящей методики.</w:t>
      </w:r>
    </w:p>
    <w:p w14:paraId="0DE0D515" w14:textId="77777777" w:rsidR="002F39E1" w:rsidRPr="00A6224D" w:rsidRDefault="00FE4D66" w:rsidP="00957472">
      <w:pPr>
        <w:pStyle w:val="ConsPlusNormal"/>
        <w:spacing w:before="220"/>
        <w:ind w:firstLine="709"/>
        <w:jc w:val="both"/>
        <w:rPr>
          <w:rFonts w:ascii="Times New Roman" w:hAnsi="Times New Roman" w:cs="Times New Roman"/>
          <w:sz w:val="27"/>
          <w:szCs w:val="27"/>
        </w:rPr>
      </w:pPr>
      <w:r w:rsidRPr="00A6224D">
        <w:rPr>
          <w:rFonts w:ascii="Times New Roman" w:hAnsi="Times New Roman" w:cs="Times New Roman"/>
          <w:sz w:val="27"/>
          <w:szCs w:val="27"/>
        </w:rPr>
        <w:t>3.4.5</w:t>
      </w:r>
      <w:r w:rsidR="002F39E1" w:rsidRPr="00A6224D">
        <w:rPr>
          <w:rFonts w:ascii="Times New Roman" w:hAnsi="Times New Roman" w:cs="Times New Roman"/>
          <w:sz w:val="27"/>
          <w:szCs w:val="27"/>
        </w:rPr>
        <w:t xml:space="preserve"> Эффективность реализации муниципальной программы признается высокой в случае, если значение </w:t>
      </w:r>
      <w:proofErr w:type="spellStart"/>
      <w:r w:rsidR="002F39E1" w:rsidRPr="00A6224D">
        <w:rPr>
          <w:rFonts w:ascii="Times New Roman" w:hAnsi="Times New Roman" w:cs="Times New Roman"/>
          <w:sz w:val="27"/>
          <w:szCs w:val="27"/>
        </w:rPr>
        <w:t>ЭР</w:t>
      </w:r>
      <w:r w:rsidR="002F39E1" w:rsidRPr="00A6224D">
        <w:rPr>
          <w:rFonts w:ascii="Times New Roman" w:hAnsi="Times New Roman" w:cs="Times New Roman"/>
          <w:sz w:val="27"/>
          <w:szCs w:val="27"/>
          <w:vertAlign w:val="subscript"/>
        </w:rPr>
        <w:t>мп</w:t>
      </w:r>
      <w:proofErr w:type="spellEnd"/>
      <w:r w:rsidR="002F39E1" w:rsidRPr="00A6224D">
        <w:rPr>
          <w:rFonts w:ascii="Times New Roman" w:hAnsi="Times New Roman" w:cs="Times New Roman"/>
          <w:sz w:val="27"/>
          <w:szCs w:val="27"/>
        </w:rPr>
        <w:t xml:space="preserve"> составляет не менее 0,9.</w:t>
      </w:r>
    </w:p>
    <w:p w14:paraId="055B3371" w14:textId="77777777" w:rsidR="002F39E1" w:rsidRPr="00A6224D" w:rsidRDefault="002F39E1" w:rsidP="0045233F">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 xml:space="preserve">Эффективность реализации муниципальной программы признается средней в случае, если значение </w:t>
      </w:r>
      <w:proofErr w:type="spellStart"/>
      <w:r w:rsidRPr="00A6224D">
        <w:rPr>
          <w:rFonts w:ascii="Times New Roman" w:hAnsi="Times New Roman" w:cs="Times New Roman"/>
          <w:sz w:val="27"/>
          <w:szCs w:val="27"/>
        </w:rPr>
        <w:t>ЭР</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rPr>
        <w:t xml:space="preserve"> составляет не менее 0,8.</w:t>
      </w:r>
    </w:p>
    <w:p w14:paraId="16D11AFE" w14:textId="77777777" w:rsidR="002F39E1" w:rsidRPr="00A6224D" w:rsidRDefault="002F39E1" w:rsidP="0045233F">
      <w:pPr>
        <w:pStyle w:val="ConsPlusNormal"/>
        <w:ind w:firstLine="709"/>
        <w:jc w:val="both"/>
        <w:rPr>
          <w:rFonts w:ascii="Times New Roman" w:hAnsi="Times New Roman" w:cs="Times New Roman"/>
          <w:sz w:val="27"/>
          <w:szCs w:val="27"/>
        </w:rPr>
      </w:pPr>
      <w:r w:rsidRPr="00A6224D">
        <w:rPr>
          <w:rFonts w:ascii="Times New Roman" w:hAnsi="Times New Roman" w:cs="Times New Roman"/>
          <w:sz w:val="27"/>
          <w:szCs w:val="27"/>
        </w:rPr>
        <w:t xml:space="preserve">Эффективность реализации муниципальной программы признается удовлетворительной в случае, если значение </w:t>
      </w:r>
      <w:proofErr w:type="spellStart"/>
      <w:r w:rsidRPr="00A6224D">
        <w:rPr>
          <w:rFonts w:ascii="Times New Roman" w:hAnsi="Times New Roman" w:cs="Times New Roman"/>
          <w:sz w:val="27"/>
          <w:szCs w:val="27"/>
        </w:rPr>
        <w:t>ЭР</w:t>
      </w:r>
      <w:r w:rsidRPr="00A6224D">
        <w:rPr>
          <w:rFonts w:ascii="Times New Roman" w:hAnsi="Times New Roman" w:cs="Times New Roman"/>
          <w:sz w:val="27"/>
          <w:szCs w:val="27"/>
          <w:vertAlign w:val="subscript"/>
        </w:rPr>
        <w:t>мп</w:t>
      </w:r>
      <w:proofErr w:type="spellEnd"/>
      <w:r w:rsidRPr="00A6224D">
        <w:rPr>
          <w:rFonts w:ascii="Times New Roman" w:hAnsi="Times New Roman" w:cs="Times New Roman"/>
          <w:sz w:val="27"/>
          <w:szCs w:val="27"/>
        </w:rPr>
        <w:t xml:space="preserve"> составляет не менее 0,7.</w:t>
      </w:r>
    </w:p>
    <w:p w14:paraId="6F054ACD" w14:textId="77777777" w:rsidR="002F39E1" w:rsidRPr="00A6224D" w:rsidRDefault="002F39E1" w:rsidP="0045233F">
      <w:pPr>
        <w:spacing w:after="0" w:line="240" w:lineRule="auto"/>
        <w:ind w:firstLine="709"/>
        <w:jc w:val="both"/>
        <w:rPr>
          <w:rFonts w:ascii="Times New Roman" w:hAnsi="Times New Roman"/>
          <w:sz w:val="27"/>
          <w:szCs w:val="27"/>
        </w:rPr>
      </w:pPr>
      <w:r w:rsidRPr="00A6224D">
        <w:rPr>
          <w:rFonts w:ascii="Times New Roman" w:hAnsi="Times New Roman"/>
          <w:sz w:val="27"/>
          <w:szCs w:val="27"/>
        </w:rPr>
        <w:t>В остальных случаях эффективность реализации муниципальной программы признается неудовлетворительной.</w:t>
      </w:r>
    </w:p>
    <w:p w14:paraId="39139415" w14:textId="77777777" w:rsidR="002F39E1" w:rsidRPr="00A6224D" w:rsidRDefault="002F39E1" w:rsidP="002F39E1">
      <w:pPr>
        <w:spacing w:after="0" w:line="240" w:lineRule="auto"/>
        <w:rPr>
          <w:rFonts w:ascii="Times New Roman" w:hAnsi="Times New Roman"/>
          <w:sz w:val="27"/>
          <w:szCs w:val="27"/>
        </w:rPr>
      </w:pPr>
    </w:p>
    <w:p w14:paraId="3F24BBFA" w14:textId="77777777" w:rsidR="0045233F" w:rsidRDefault="00745D47" w:rsidP="00B40658">
      <w:pPr>
        <w:tabs>
          <w:tab w:val="left" w:pos="2120"/>
        </w:tabs>
        <w:spacing w:after="0" w:line="240" w:lineRule="auto"/>
        <w:ind w:firstLine="708"/>
        <w:jc w:val="center"/>
        <w:rPr>
          <w:rFonts w:ascii="Times New Roman" w:hAnsi="Times New Roman"/>
          <w:sz w:val="27"/>
          <w:szCs w:val="27"/>
        </w:rPr>
      </w:pPr>
      <w:r w:rsidRPr="00A6224D">
        <w:rPr>
          <w:rFonts w:ascii="Times New Roman" w:hAnsi="Times New Roman"/>
          <w:sz w:val="27"/>
          <w:szCs w:val="27"/>
        </w:rPr>
        <w:t>Раздел 4</w:t>
      </w:r>
      <w:r w:rsidR="00694B7E" w:rsidRPr="00A6224D">
        <w:rPr>
          <w:rFonts w:ascii="Times New Roman" w:hAnsi="Times New Roman"/>
          <w:sz w:val="27"/>
          <w:szCs w:val="27"/>
        </w:rPr>
        <w:t>. Механизм реализации муниципальной программы</w:t>
      </w:r>
    </w:p>
    <w:p w14:paraId="7F4C3132" w14:textId="77777777" w:rsidR="00694B7E" w:rsidRPr="00A6224D" w:rsidRDefault="0045233F" w:rsidP="00B40658">
      <w:pPr>
        <w:tabs>
          <w:tab w:val="left" w:pos="2120"/>
        </w:tabs>
        <w:spacing w:after="0" w:line="240" w:lineRule="auto"/>
        <w:ind w:firstLine="708"/>
        <w:jc w:val="center"/>
        <w:rPr>
          <w:rFonts w:ascii="Times New Roman" w:hAnsi="Times New Roman"/>
          <w:sz w:val="27"/>
          <w:szCs w:val="27"/>
        </w:rPr>
      </w:pPr>
      <w:r>
        <w:rPr>
          <w:rFonts w:ascii="Times New Roman" w:hAnsi="Times New Roman"/>
          <w:sz w:val="27"/>
          <w:szCs w:val="27"/>
        </w:rPr>
        <w:t>и контроль за её выполнением</w:t>
      </w:r>
    </w:p>
    <w:p w14:paraId="29084107" w14:textId="77777777" w:rsidR="006536F4" w:rsidRPr="00A6224D" w:rsidRDefault="006536F4" w:rsidP="00B40658">
      <w:pPr>
        <w:tabs>
          <w:tab w:val="left" w:pos="2120"/>
        </w:tabs>
        <w:spacing w:after="0" w:line="240" w:lineRule="auto"/>
        <w:ind w:firstLine="708"/>
        <w:jc w:val="center"/>
        <w:rPr>
          <w:rFonts w:ascii="Times New Roman" w:hAnsi="Times New Roman"/>
          <w:sz w:val="27"/>
          <w:szCs w:val="27"/>
        </w:rPr>
      </w:pPr>
    </w:p>
    <w:p w14:paraId="3CB378BE" w14:textId="07E347B6" w:rsidR="00694B7E" w:rsidRPr="00A6224D" w:rsidRDefault="00694B7E" w:rsidP="006752D6">
      <w:pPr>
        <w:widowControl w:val="0"/>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Реализация мероприятий </w:t>
      </w:r>
      <w:r w:rsidR="00A50F7D" w:rsidRPr="00A6224D">
        <w:rPr>
          <w:rFonts w:ascii="Times New Roman" w:hAnsi="Times New Roman"/>
          <w:sz w:val="27"/>
          <w:szCs w:val="27"/>
        </w:rPr>
        <w:t>муниципальной программы</w:t>
      </w:r>
      <w:r w:rsidRPr="00A6224D">
        <w:rPr>
          <w:rFonts w:ascii="Times New Roman" w:hAnsi="Times New Roman"/>
          <w:sz w:val="27"/>
          <w:szCs w:val="27"/>
        </w:rPr>
        <w:t xml:space="preserve"> осуществляется в соответствии с </w:t>
      </w:r>
      <w:r w:rsidR="005421F5" w:rsidRPr="00A6224D">
        <w:rPr>
          <w:rFonts w:ascii="Times New Roman" w:hAnsi="Times New Roman"/>
          <w:sz w:val="27"/>
          <w:szCs w:val="27"/>
        </w:rPr>
        <w:t xml:space="preserve">Указом Президента Российской Федерации от 19 декабря 2012 года №1666 «О стратегии государственной национальной политики Российской Федерации на период до 2025 года», Федеральным законом от 6 октября 2013 года №131-ФЗ «Об общих принципах организации местного самоуправления в Российской Федерации», </w:t>
      </w:r>
      <w:r w:rsidR="00EC3C10" w:rsidRPr="00A6224D">
        <w:rPr>
          <w:rFonts w:ascii="Times New Roman" w:hAnsi="Times New Roman"/>
          <w:sz w:val="27"/>
          <w:szCs w:val="27"/>
        </w:rPr>
        <w:t xml:space="preserve">Федеральным </w:t>
      </w:r>
      <w:hyperlink r:id="rId12" w:history="1">
        <w:r w:rsidR="00EC3C10" w:rsidRPr="00A6224D">
          <w:rPr>
            <w:rFonts w:ascii="Times New Roman" w:hAnsi="Times New Roman"/>
            <w:sz w:val="27"/>
            <w:szCs w:val="27"/>
          </w:rPr>
          <w:t>закон</w:t>
        </w:r>
      </w:hyperlink>
      <w:r w:rsidR="00EC3C10" w:rsidRPr="00A6224D">
        <w:rPr>
          <w:rFonts w:ascii="Times New Roman" w:hAnsi="Times New Roman"/>
          <w:sz w:val="27"/>
          <w:szCs w:val="27"/>
        </w:rPr>
        <w:t>ом от 25 июля 2002 года №114-ФЗ «О противодействии экстремистской деятельности»,</w:t>
      </w:r>
      <w:r w:rsidR="00EC3C10" w:rsidRPr="00A6224D">
        <w:rPr>
          <w:sz w:val="27"/>
          <w:szCs w:val="27"/>
        </w:rPr>
        <w:t xml:space="preserve"> </w:t>
      </w:r>
      <w:r w:rsidR="00EC3C10" w:rsidRPr="00A6224D">
        <w:rPr>
          <w:rFonts w:ascii="Times New Roman" w:hAnsi="Times New Roman"/>
          <w:sz w:val="27"/>
          <w:szCs w:val="27"/>
        </w:rPr>
        <w:t xml:space="preserve">Федеральным законом от 22 октября 2013 года №284-ФЗ «О внесении изменений в отдельные законодательные акты в Российской Федерации», </w:t>
      </w:r>
      <w:r w:rsidRPr="002F220F">
        <w:rPr>
          <w:rFonts w:ascii="Times New Roman" w:hAnsi="Times New Roman"/>
          <w:sz w:val="27"/>
          <w:szCs w:val="27"/>
        </w:rPr>
        <w:t>Комплексным планом противодействия идеологии терроризма в Российской Федерации на 20</w:t>
      </w:r>
      <w:r w:rsidR="002F220F" w:rsidRPr="002F220F">
        <w:rPr>
          <w:rFonts w:ascii="Times New Roman" w:hAnsi="Times New Roman"/>
          <w:sz w:val="27"/>
          <w:szCs w:val="27"/>
        </w:rPr>
        <w:t>19</w:t>
      </w:r>
      <w:r w:rsidR="00A6224D" w:rsidRPr="002F220F">
        <w:rPr>
          <w:rFonts w:ascii="Times New Roman" w:hAnsi="Times New Roman"/>
          <w:sz w:val="27"/>
          <w:szCs w:val="27"/>
        </w:rPr>
        <w:t>-</w:t>
      </w:r>
      <w:r w:rsidRPr="002F220F">
        <w:rPr>
          <w:rFonts w:ascii="Times New Roman" w:hAnsi="Times New Roman"/>
          <w:sz w:val="27"/>
          <w:szCs w:val="27"/>
        </w:rPr>
        <w:t>20</w:t>
      </w:r>
      <w:r w:rsidR="002F220F" w:rsidRPr="002F220F">
        <w:rPr>
          <w:rFonts w:ascii="Times New Roman" w:hAnsi="Times New Roman"/>
          <w:sz w:val="27"/>
          <w:szCs w:val="27"/>
        </w:rPr>
        <w:t>23 годы</w:t>
      </w:r>
      <w:r w:rsidR="00F7419A" w:rsidRPr="002F220F">
        <w:rPr>
          <w:rFonts w:ascii="Times New Roman" w:hAnsi="Times New Roman"/>
          <w:sz w:val="27"/>
          <w:szCs w:val="27"/>
        </w:rPr>
        <w:t>,</w:t>
      </w:r>
      <w:r w:rsidRPr="002F220F">
        <w:rPr>
          <w:rFonts w:ascii="Times New Roman" w:hAnsi="Times New Roman"/>
          <w:sz w:val="27"/>
          <w:szCs w:val="27"/>
        </w:rPr>
        <w:t xml:space="preserve"> </w:t>
      </w:r>
      <w:r w:rsidR="00F7419A" w:rsidRPr="002F220F">
        <w:rPr>
          <w:rFonts w:ascii="Times New Roman" w:hAnsi="Times New Roman"/>
          <w:sz w:val="27"/>
          <w:szCs w:val="27"/>
        </w:rPr>
        <w:t xml:space="preserve">утвержденным Президентом Российской Федерации </w:t>
      </w:r>
      <w:r w:rsidR="002F220F" w:rsidRPr="002F220F">
        <w:rPr>
          <w:rFonts w:ascii="Times New Roman" w:hAnsi="Times New Roman"/>
          <w:sz w:val="27"/>
          <w:szCs w:val="27"/>
        </w:rPr>
        <w:t>28 декабря</w:t>
      </w:r>
      <w:r w:rsidR="00F7419A" w:rsidRPr="002F220F">
        <w:rPr>
          <w:rFonts w:ascii="Times New Roman" w:hAnsi="Times New Roman"/>
          <w:sz w:val="27"/>
          <w:szCs w:val="27"/>
        </w:rPr>
        <w:t xml:space="preserve"> 201</w:t>
      </w:r>
      <w:r w:rsidR="002F220F" w:rsidRPr="002F220F">
        <w:rPr>
          <w:rFonts w:ascii="Times New Roman" w:hAnsi="Times New Roman"/>
          <w:sz w:val="27"/>
          <w:szCs w:val="27"/>
        </w:rPr>
        <w:t>8</w:t>
      </w:r>
      <w:r w:rsidR="00F7419A" w:rsidRPr="002F220F">
        <w:rPr>
          <w:rFonts w:ascii="Times New Roman" w:hAnsi="Times New Roman"/>
          <w:sz w:val="27"/>
          <w:szCs w:val="27"/>
        </w:rPr>
        <w:t xml:space="preserve"> г</w:t>
      </w:r>
      <w:r w:rsidR="00A50F7D" w:rsidRPr="002F220F">
        <w:rPr>
          <w:rFonts w:ascii="Times New Roman" w:hAnsi="Times New Roman"/>
          <w:sz w:val="27"/>
          <w:szCs w:val="27"/>
        </w:rPr>
        <w:t>.</w:t>
      </w:r>
      <w:r w:rsidR="00F7419A" w:rsidRPr="002F220F">
        <w:rPr>
          <w:rFonts w:ascii="Times New Roman" w:hAnsi="Times New Roman"/>
          <w:sz w:val="27"/>
          <w:szCs w:val="27"/>
        </w:rPr>
        <w:t xml:space="preserve"> №Пр-</w:t>
      </w:r>
      <w:r w:rsidR="002F220F" w:rsidRPr="002F220F">
        <w:rPr>
          <w:rFonts w:ascii="Times New Roman" w:hAnsi="Times New Roman"/>
          <w:sz w:val="27"/>
          <w:szCs w:val="27"/>
        </w:rPr>
        <w:t>2665</w:t>
      </w:r>
      <w:r w:rsidR="002F220F">
        <w:rPr>
          <w:rFonts w:ascii="Times New Roman" w:hAnsi="Times New Roman"/>
          <w:sz w:val="27"/>
          <w:szCs w:val="27"/>
        </w:rPr>
        <w:t xml:space="preserve"> и</w:t>
      </w:r>
      <w:r w:rsidRPr="00A6224D">
        <w:rPr>
          <w:rFonts w:ascii="Times New Roman" w:hAnsi="Times New Roman"/>
          <w:sz w:val="27"/>
          <w:szCs w:val="27"/>
        </w:rPr>
        <w:t xml:space="preserve"> Федеральным </w:t>
      </w:r>
      <w:hyperlink r:id="rId13" w:history="1">
        <w:r w:rsidRPr="00A6224D">
          <w:rPr>
            <w:rFonts w:ascii="Times New Roman" w:hAnsi="Times New Roman"/>
            <w:sz w:val="27"/>
            <w:szCs w:val="27"/>
          </w:rPr>
          <w:t>закон</w:t>
        </w:r>
      </w:hyperlink>
      <w:r w:rsidRPr="00A6224D">
        <w:rPr>
          <w:rFonts w:ascii="Times New Roman" w:hAnsi="Times New Roman"/>
          <w:sz w:val="27"/>
          <w:szCs w:val="27"/>
        </w:rPr>
        <w:t>ом от 25 июля 2002 г</w:t>
      </w:r>
      <w:r w:rsidR="00A50F7D" w:rsidRPr="00A6224D">
        <w:rPr>
          <w:rFonts w:ascii="Times New Roman" w:hAnsi="Times New Roman"/>
          <w:sz w:val="27"/>
          <w:szCs w:val="27"/>
        </w:rPr>
        <w:t>.</w:t>
      </w:r>
      <w:r w:rsidRPr="00A6224D">
        <w:rPr>
          <w:rFonts w:ascii="Times New Roman" w:hAnsi="Times New Roman"/>
          <w:sz w:val="27"/>
          <w:szCs w:val="27"/>
        </w:rPr>
        <w:t xml:space="preserve"> №114-ФЗ «О противодействии экстремистской деятельности».</w:t>
      </w:r>
    </w:p>
    <w:p w14:paraId="4C2BEAA3"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Текущее управление муниципальной программой осуществляет ее координатор, который:</w:t>
      </w:r>
    </w:p>
    <w:p w14:paraId="4BD55258"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обеспечивает разработку муниципальной программы, ее согласование с участниками муниципальной программы;</w:t>
      </w:r>
    </w:p>
    <w:p w14:paraId="51C4DFB8"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формирует структуру муниципальной программы и перечень участников муниципальной программы;</w:t>
      </w:r>
    </w:p>
    <w:p w14:paraId="08C78950"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организует реализацию муниципальной программы, координацию деятельности участников муниципальной программы;</w:t>
      </w:r>
    </w:p>
    <w:p w14:paraId="69EB7204"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принимает решение о необходимости внесения в установленном порядке изменений в муниципальную программу;</w:t>
      </w:r>
    </w:p>
    <w:p w14:paraId="0881E6E3"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организует работу по достижению целевых показателей муниципальной программы;</w:t>
      </w:r>
    </w:p>
    <w:p w14:paraId="7A83475C"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lastRenderedPageBreak/>
        <w:t>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w:t>
      </w:r>
    </w:p>
    <w:p w14:paraId="19559DC5"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разрабатывает формы отчетности для и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14:paraId="04924019"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проводит мониторинг реализации муниципальной программы и анализ отчетности, представляемой участниками муниципальной программы;</w:t>
      </w:r>
    </w:p>
    <w:p w14:paraId="79B1B507"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ежегодно проводит оценку эффективности реализации муниципальной программы;</w:t>
      </w:r>
    </w:p>
    <w:p w14:paraId="317AC55B"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14:paraId="4DF1F89E"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организует информационную и разъяснительную работу, направленную на освещение целей и задач муниципальной программы средствах массовой информации, на официальном сайте администрации муниципального образования Белореченский район в информационно-телекоммуникационной сети Интернет;</w:t>
      </w:r>
    </w:p>
    <w:p w14:paraId="56DBA6F4"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размещает информацию о ходе реализации и достигнутых результатах муниципальной программы на официальном сайте в информационно-телекоммуникационной сети Интернет;</w:t>
      </w:r>
    </w:p>
    <w:p w14:paraId="43A0CB83" w14:textId="77777777" w:rsidR="00E752BA" w:rsidRPr="00A6224D" w:rsidRDefault="00E752BA" w:rsidP="006752D6">
      <w:pPr>
        <w:spacing w:after="0"/>
        <w:ind w:firstLine="709"/>
        <w:jc w:val="both"/>
        <w:rPr>
          <w:rFonts w:ascii="Times New Roman" w:hAnsi="Times New Roman"/>
          <w:sz w:val="27"/>
          <w:szCs w:val="27"/>
        </w:rPr>
      </w:pPr>
      <w:r w:rsidRPr="00A6224D">
        <w:rPr>
          <w:rFonts w:ascii="Times New Roman" w:hAnsi="Times New Roman"/>
          <w:sz w:val="27"/>
          <w:szCs w:val="27"/>
        </w:rPr>
        <w:t>осуществляет иные полномочия, установленные муниципальной программой.</w:t>
      </w:r>
    </w:p>
    <w:p w14:paraId="0AAC3783" w14:textId="77777777" w:rsidR="00445BB4" w:rsidRPr="00A6224D" w:rsidRDefault="00445BB4" w:rsidP="00F10F92">
      <w:pPr>
        <w:spacing w:after="0" w:line="240" w:lineRule="auto"/>
        <w:ind w:firstLine="709"/>
        <w:jc w:val="both"/>
        <w:rPr>
          <w:rFonts w:ascii="Times New Roman" w:hAnsi="Times New Roman"/>
          <w:sz w:val="27"/>
          <w:szCs w:val="27"/>
        </w:rPr>
      </w:pPr>
      <w:r w:rsidRPr="00A6224D">
        <w:rPr>
          <w:rFonts w:ascii="Times New Roman" w:hAnsi="Times New Roman"/>
          <w:sz w:val="27"/>
          <w:szCs w:val="27"/>
        </w:rPr>
        <w:t>При корректировке Программы, по мере выявления или возникновения нерегулируемых вопросов нормативно правового характера, ответственный исполнитель Программы разрабатывает проекты нормативно правовых актов муниципального образования Белореченский район и вносит их в установленном порядке.</w:t>
      </w:r>
    </w:p>
    <w:p w14:paraId="0BDA44AE" w14:textId="77777777" w:rsidR="00E752BA" w:rsidRPr="00A6224D" w:rsidRDefault="00E752BA" w:rsidP="006752D6">
      <w:pPr>
        <w:pStyle w:val="af3"/>
        <w:ind w:firstLine="709"/>
        <w:jc w:val="both"/>
        <w:rPr>
          <w:rFonts w:ascii="Times New Roman" w:hAnsi="Times New Roman"/>
          <w:sz w:val="27"/>
          <w:szCs w:val="27"/>
        </w:rPr>
      </w:pPr>
      <w:r w:rsidRPr="00A6224D">
        <w:rPr>
          <w:rFonts w:ascii="Times New Roman" w:hAnsi="Times New Roman"/>
          <w:sz w:val="27"/>
          <w:szCs w:val="27"/>
        </w:rPr>
        <w:t>Координатор муниципальной программы ежегодно, не позднее</w:t>
      </w:r>
      <w:r w:rsidR="006752D6" w:rsidRPr="00A6224D">
        <w:rPr>
          <w:rFonts w:ascii="Times New Roman" w:hAnsi="Times New Roman"/>
          <w:sz w:val="27"/>
          <w:szCs w:val="27"/>
        </w:rPr>
        <w:t xml:space="preserve"> </w:t>
      </w:r>
      <w:r w:rsidRPr="00A6224D">
        <w:rPr>
          <w:rFonts w:ascii="Times New Roman" w:hAnsi="Times New Roman"/>
          <w:sz w:val="27"/>
          <w:szCs w:val="27"/>
        </w:rPr>
        <w:t xml:space="preserve">31 декабря текущего финансового года, утверждает согласованный с участниками муниципальной программы </w:t>
      </w:r>
      <w:hyperlink w:anchor="P2030" w:history="1">
        <w:r w:rsidRPr="00A6224D">
          <w:rPr>
            <w:rFonts w:ascii="Times New Roman" w:hAnsi="Times New Roman"/>
            <w:sz w:val="27"/>
            <w:szCs w:val="27"/>
          </w:rPr>
          <w:t>план</w:t>
        </w:r>
      </w:hyperlink>
      <w:r w:rsidRPr="00A6224D">
        <w:rPr>
          <w:rFonts w:ascii="Times New Roman" w:hAnsi="Times New Roman"/>
          <w:sz w:val="27"/>
          <w:szCs w:val="27"/>
        </w:rPr>
        <w:t xml:space="preserve"> реализации муниципальной программы на очередной год</w:t>
      </w:r>
      <w:r w:rsidR="00B34EA7" w:rsidRPr="00A6224D">
        <w:rPr>
          <w:rFonts w:ascii="Times New Roman" w:hAnsi="Times New Roman"/>
          <w:sz w:val="27"/>
          <w:szCs w:val="27"/>
        </w:rPr>
        <w:t xml:space="preserve">, в который при необходимости могут вноситься изменения (по согласованию с участниками </w:t>
      </w:r>
      <w:r w:rsidR="00F10F92" w:rsidRPr="00A6224D">
        <w:rPr>
          <w:rFonts w:ascii="Times New Roman" w:hAnsi="Times New Roman"/>
          <w:sz w:val="27"/>
          <w:szCs w:val="27"/>
        </w:rPr>
        <w:t>муниципальной п</w:t>
      </w:r>
      <w:r w:rsidR="00B34EA7" w:rsidRPr="00A6224D">
        <w:rPr>
          <w:rFonts w:ascii="Times New Roman" w:hAnsi="Times New Roman"/>
          <w:sz w:val="27"/>
          <w:szCs w:val="27"/>
        </w:rPr>
        <w:t>рограммы) не чаще 1 раза в квартал</w:t>
      </w:r>
      <w:r w:rsidRPr="00A6224D">
        <w:rPr>
          <w:rFonts w:ascii="Times New Roman" w:hAnsi="Times New Roman"/>
          <w:sz w:val="27"/>
          <w:szCs w:val="27"/>
        </w:rPr>
        <w:t>.</w:t>
      </w:r>
    </w:p>
    <w:p w14:paraId="4F898181" w14:textId="77777777" w:rsidR="006752D6" w:rsidRPr="00A6224D" w:rsidRDefault="006752D6" w:rsidP="006752D6">
      <w:pPr>
        <w:pStyle w:val="af3"/>
        <w:ind w:firstLine="709"/>
        <w:jc w:val="both"/>
        <w:rPr>
          <w:rFonts w:ascii="Times New Roman" w:hAnsi="Times New Roman"/>
          <w:sz w:val="27"/>
          <w:szCs w:val="27"/>
        </w:rPr>
      </w:pPr>
      <w:r w:rsidRPr="00A6224D">
        <w:rPr>
          <w:rFonts w:ascii="Times New Roman" w:hAnsi="Times New Roman"/>
          <w:sz w:val="27"/>
          <w:szCs w:val="27"/>
        </w:rPr>
        <w:t>План реализации муниципальной программы (изменения в план реализации муниципальной программы) размещается на официальном сайте в информационно-телекоммуникационной сети «Интернет» не позднее 5 рабочих дней после его утверждения (утверждения изменений в план реализации муниципальной программы).</w:t>
      </w:r>
    </w:p>
    <w:p w14:paraId="693A17D7" w14:textId="77777777" w:rsidR="006752D6" w:rsidRPr="00A6224D" w:rsidRDefault="006752D6" w:rsidP="006752D6">
      <w:pPr>
        <w:pStyle w:val="af3"/>
        <w:ind w:firstLine="709"/>
        <w:jc w:val="both"/>
        <w:rPr>
          <w:rFonts w:ascii="Times New Roman" w:hAnsi="Times New Roman"/>
          <w:sz w:val="27"/>
          <w:szCs w:val="27"/>
        </w:rPr>
      </w:pPr>
      <w:r w:rsidRPr="00A6224D">
        <w:rPr>
          <w:rFonts w:ascii="Times New Roman" w:hAnsi="Times New Roman"/>
          <w:sz w:val="27"/>
          <w:szCs w:val="27"/>
        </w:rPr>
        <w:t>Координатор муниципальной программы осуществляет контроль за выполнением плана реализации муниципальной программы.</w:t>
      </w:r>
    </w:p>
    <w:p w14:paraId="74B1751C" w14:textId="77777777" w:rsidR="004620D2" w:rsidRPr="00A6224D" w:rsidRDefault="004620D2" w:rsidP="004620D2">
      <w:pPr>
        <w:tabs>
          <w:tab w:val="left" w:pos="2120"/>
        </w:tabs>
        <w:spacing w:after="0" w:line="240" w:lineRule="auto"/>
        <w:ind w:firstLine="709"/>
        <w:jc w:val="both"/>
        <w:rPr>
          <w:rFonts w:ascii="Times New Roman" w:hAnsi="Times New Roman"/>
          <w:sz w:val="27"/>
          <w:szCs w:val="27"/>
        </w:rPr>
      </w:pPr>
      <w:r w:rsidRPr="00A6224D">
        <w:rPr>
          <w:rFonts w:ascii="Times New Roman" w:hAnsi="Times New Roman"/>
          <w:sz w:val="27"/>
          <w:szCs w:val="27"/>
        </w:rPr>
        <w:t>Механизм реализации муниципальной программы предполагает закупку товаров, работ, услуг для обеспечения муниципальных нужд в соответствии с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14:paraId="56E6A37D"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 xml:space="preserve">При реализации мероприятия муниципальной программы координатор муниципальной программы, участник муниципальной программы может </w:t>
      </w:r>
      <w:r w:rsidRPr="00A6224D">
        <w:rPr>
          <w:rFonts w:ascii="Times New Roman" w:hAnsi="Times New Roman"/>
          <w:sz w:val="27"/>
          <w:szCs w:val="27"/>
        </w:rPr>
        <w:lastRenderedPageBreak/>
        <w:t>выступать муниципальным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финансирования за счет средств бюджетов бюджетной системы Российской Федерации либо осуществляется за счет средств, предусмотренных на содержание координатора муниципальной программы, участника муниципальной программы).</w:t>
      </w:r>
    </w:p>
    <w:p w14:paraId="691AD709"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Муниципальный заказчик:</w:t>
      </w:r>
    </w:p>
    <w:p w14:paraId="45B8724D"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 xml:space="preserve">заключает муниципальные контракты в установленном законодательством порядке согласно Федеральному </w:t>
      </w:r>
      <w:hyperlink r:id="rId14" w:history="1">
        <w:r w:rsidRPr="00A6224D">
          <w:rPr>
            <w:rFonts w:ascii="Times New Roman" w:hAnsi="Times New Roman"/>
            <w:sz w:val="27"/>
            <w:szCs w:val="27"/>
          </w:rPr>
          <w:t>закону</w:t>
        </w:r>
      </w:hyperlink>
      <w:r w:rsidRPr="00A6224D">
        <w:rPr>
          <w:rFonts w:ascii="Times New Roman" w:hAnsi="Times New Roman"/>
          <w:sz w:val="27"/>
          <w:szCs w:val="27"/>
        </w:rPr>
        <w:t xml:space="preserve"> от 5 апреля 2013 г. №44-ФЗ «О контрактной системе в сфере закупок товаров, работ, услуг для обеспечения государственных и муниципальных нужд»;</w:t>
      </w:r>
    </w:p>
    <w:p w14:paraId="5005BB61"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проводит анализ выполнения мероприятия;</w:t>
      </w:r>
    </w:p>
    <w:p w14:paraId="06F2560D"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несет ответственность за нецелевое и неэффективное использование выделенных в его распоряжение бюджетных средств;</w:t>
      </w:r>
    </w:p>
    <w:p w14:paraId="19DBF416"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14:paraId="262FAEC9"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14:paraId="0E5110BE"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Главный распорядитель (распорядитель) бюджетных средств осуществляет полномочия, установленные бюджетным законодательством Российской Федерации.</w:t>
      </w:r>
    </w:p>
    <w:p w14:paraId="1ABC7B90"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Исполнитель:</w:t>
      </w:r>
    </w:p>
    <w:p w14:paraId="4BDD1462"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обеспечивает реализацию мероприятия или осуществляет взаимодействие с хозяйствующим субъектом, реализующим мероприятие, финансовое обеспечение которого не предусматривает привлечения средств бюджетов бюджетной системы Российской Федерации;</w:t>
      </w:r>
    </w:p>
    <w:p w14:paraId="7B63E1F8"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представляет отчетность координатору муниципальной программы о результатах выполнения мероприятия программы;</w:t>
      </w:r>
    </w:p>
    <w:p w14:paraId="41E0D64A" w14:textId="77777777" w:rsidR="004620D2" w:rsidRPr="00A6224D" w:rsidRDefault="004620D2" w:rsidP="004620D2">
      <w:pPr>
        <w:pStyle w:val="af3"/>
        <w:ind w:firstLine="709"/>
        <w:jc w:val="both"/>
        <w:rPr>
          <w:rFonts w:ascii="Times New Roman" w:hAnsi="Times New Roman"/>
          <w:sz w:val="27"/>
          <w:szCs w:val="27"/>
        </w:rPr>
      </w:pPr>
      <w:r w:rsidRPr="00A6224D">
        <w:rPr>
          <w:rFonts w:ascii="Times New Roman" w:hAnsi="Times New Roman"/>
          <w:sz w:val="27"/>
          <w:szCs w:val="27"/>
        </w:rPr>
        <w:t>осуществляет иные полномочия, установленные муниципальной программой.</w:t>
      </w:r>
    </w:p>
    <w:p w14:paraId="69899DA3" w14:textId="77777777" w:rsidR="00445BB4" w:rsidRPr="00A6224D" w:rsidRDefault="00445BB4" w:rsidP="00F10F92">
      <w:pPr>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При реализации настоящей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 и для достижения поставленных ею целей необходимо учитывать возможные макроэкономические, социальные, операционные и прочие риски.</w:t>
      </w:r>
    </w:p>
    <w:p w14:paraId="5F715E5D" w14:textId="77777777" w:rsidR="00445BB4" w:rsidRPr="00A6224D" w:rsidRDefault="00445BB4" w:rsidP="00EE6F6A">
      <w:pPr>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Важнейшими условиями успешной реализации </w:t>
      </w:r>
      <w:r w:rsidR="00EE6F6A" w:rsidRPr="00A6224D">
        <w:rPr>
          <w:rFonts w:ascii="Times New Roman" w:hAnsi="Times New Roman"/>
          <w:sz w:val="27"/>
          <w:szCs w:val="27"/>
        </w:rPr>
        <w:t>муниципальной п</w:t>
      </w:r>
      <w:r w:rsidRPr="00A6224D">
        <w:rPr>
          <w:rFonts w:ascii="Times New Roman" w:hAnsi="Times New Roman"/>
          <w:sz w:val="27"/>
          <w:szCs w:val="27"/>
        </w:rPr>
        <w:t xml:space="preserve">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w:t>
      </w:r>
    </w:p>
    <w:p w14:paraId="1B3E020F" w14:textId="77777777" w:rsidR="00445BB4" w:rsidRPr="00A6224D" w:rsidRDefault="00445BB4" w:rsidP="00EE6F6A">
      <w:pPr>
        <w:spacing w:after="0" w:line="240" w:lineRule="auto"/>
        <w:ind w:firstLine="709"/>
        <w:jc w:val="both"/>
        <w:rPr>
          <w:rFonts w:ascii="Times New Roman" w:hAnsi="Times New Roman"/>
          <w:sz w:val="27"/>
          <w:szCs w:val="27"/>
        </w:rPr>
      </w:pPr>
      <w:r w:rsidRPr="00A6224D">
        <w:rPr>
          <w:rFonts w:ascii="Times New Roman" w:hAnsi="Times New Roman"/>
          <w:sz w:val="27"/>
          <w:szCs w:val="27"/>
        </w:rPr>
        <w:t>По характеру влияния на ход и конечные результаты реализации Программы существенными являются следующие риски:</w:t>
      </w:r>
    </w:p>
    <w:p w14:paraId="34E1BEFC" w14:textId="77777777" w:rsidR="00445BB4" w:rsidRPr="00A6224D" w:rsidRDefault="00445BB4" w:rsidP="00EE6F6A">
      <w:pPr>
        <w:spacing w:after="0" w:line="240" w:lineRule="auto"/>
        <w:ind w:firstLine="709"/>
        <w:jc w:val="both"/>
        <w:rPr>
          <w:rFonts w:ascii="Times New Roman" w:hAnsi="Times New Roman"/>
          <w:sz w:val="27"/>
          <w:szCs w:val="27"/>
        </w:rPr>
      </w:pPr>
      <w:r w:rsidRPr="00A6224D">
        <w:rPr>
          <w:rFonts w:ascii="Times New Roman" w:hAnsi="Times New Roman"/>
          <w:sz w:val="27"/>
          <w:szCs w:val="27"/>
        </w:rPr>
        <w:t>- макроэкономические риски связаны с возможностью ухудшения внутренней и внешней конъюнктуры, снижением темпов роста национальной экономики, уровня инвестиционной активности, высокой инфляцией, кризисом банковской системы. Реализация данных рисков может вызвать необоснованный рост стоимости материалов и оборудования, снизить их доступность и сократить инвестиции в инфраструктуру образования;</w:t>
      </w:r>
    </w:p>
    <w:p w14:paraId="5368929A" w14:textId="77777777" w:rsidR="00445BB4" w:rsidRPr="00A6224D" w:rsidRDefault="00445BB4" w:rsidP="00EE6F6A">
      <w:pPr>
        <w:spacing w:after="0" w:line="240" w:lineRule="auto"/>
        <w:ind w:firstLine="709"/>
        <w:jc w:val="both"/>
        <w:rPr>
          <w:rFonts w:ascii="Times New Roman" w:hAnsi="Times New Roman"/>
          <w:sz w:val="27"/>
          <w:szCs w:val="27"/>
        </w:rPr>
      </w:pPr>
      <w:r w:rsidRPr="00A6224D">
        <w:rPr>
          <w:rFonts w:ascii="Times New Roman" w:hAnsi="Times New Roman"/>
          <w:sz w:val="27"/>
          <w:szCs w:val="27"/>
        </w:rPr>
        <w:lastRenderedPageBreak/>
        <w:t>- финансовые риски связаны с возникновением бюджетного дефицита и недостаточным вследствие этого уровнем финансирования из средств бюджета муниципального образования Белореченский район, секвестрованием бюджетных расходов на установленные сферы деятельности. Реализация данных рисков может повлечь срыв программных мероприятий, что существенно повлияет на образовательные услуги в целом.</w:t>
      </w:r>
    </w:p>
    <w:p w14:paraId="6DCCFB9A" w14:textId="77777777" w:rsidR="00445BB4" w:rsidRPr="00A6224D" w:rsidRDefault="00445BB4" w:rsidP="00EE6F6A">
      <w:pPr>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Вероятность реализации финансовых рисков в значительной степени связана с возможностью реализации макроэкономических рисков. Однако, учитывая практику программного бюджетирования, охватывающего среднесрочную перспективу, данные риски можно </w:t>
      </w:r>
      <w:r w:rsidR="00EC3C10" w:rsidRPr="00A6224D">
        <w:rPr>
          <w:rFonts w:ascii="Times New Roman" w:hAnsi="Times New Roman"/>
          <w:sz w:val="27"/>
          <w:szCs w:val="27"/>
        </w:rPr>
        <w:t>оценить,</w:t>
      </w:r>
      <w:r w:rsidRPr="00A6224D">
        <w:rPr>
          <w:rFonts w:ascii="Times New Roman" w:hAnsi="Times New Roman"/>
          <w:sz w:val="27"/>
          <w:szCs w:val="27"/>
        </w:rPr>
        <w:t xml:space="preserve"> как умеренные.</w:t>
      </w:r>
    </w:p>
    <w:p w14:paraId="6BDD4518" w14:textId="77777777" w:rsidR="00445BB4" w:rsidRPr="00A6224D" w:rsidRDefault="00445BB4" w:rsidP="00EE6F6A">
      <w:pPr>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Меры управления рисками реализации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 основываются на следующем анализе:</w:t>
      </w:r>
    </w:p>
    <w:p w14:paraId="22B09731" w14:textId="77777777" w:rsidR="00445BB4" w:rsidRPr="00A6224D" w:rsidRDefault="00445BB4" w:rsidP="00EE6F6A">
      <w:pPr>
        <w:autoSpaceDE w:val="0"/>
        <w:autoSpaceDN w:val="0"/>
        <w:adjustRightInd w:val="0"/>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 наибольшее отрицательное влияние на реализацию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 может оказать реализация макроэкономических рисков и связанных с ними финансовых рисков. В рамках Программы отсутствует возможность управления этими рисками. Возможен лишь оперативный учет последствий их проявления.</w:t>
      </w:r>
    </w:p>
    <w:p w14:paraId="6BA4F4CF" w14:textId="77777777" w:rsidR="00445BB4" w:rsidRPr="00A6224D" w:rsidRDefault="00445BB4" w:rsidP="006752D6">
      <w:pPr>
        <w:spacing w:after="0"/>
        <w:ind w:firstLine="709"/>
        <w:jc w:val="both"/>
        <w:rPr>
          <w:rFonts w:ascii="Times New Roman" w:hAnsi="Times New Roman"/>
          <w:sz w:val="27"/>
          <w:szCs w:val="27"/>
        </w:rPr>
      </w:pPr>
      <w:r w:rsidRPr="00A6224D">
        <w:rPr>
          <w:rFonts w:ascii="Times New Roman" w:hAnsi="Times New Roman"/>
          <w:sz w:val="27"/>
          <w:szCs w:val="27"/>
        </w:rPr>
        <w:t>Минимизация финансовых рисков возможна на основе:</w:t>
      </w:r>
    </w:p>
    <w:p w14:paraId="3250AA60" w14:textId="77777777" w:rsidR="00445BB4" w:rsidRPr="00A6224D" w:rsidRDefault="00445BB4" w:rsidP="006752D6">
      <w:pPr>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 регулярного мониторинга и оценки эффективности реализации мероприятий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w:t>
      </w:r>
    </w:p>
    <w:p w14:paraId="5BA50468" w14:textId="77777777" w:rsidR="00445BB4" w:rsidRPr="00A6224D" w:rsidRDefault="00445BB4" w:rsidP="006752D6">
      <w:pPr>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 своевременной корректировки перечня основных мероприятий и показателей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w:t>
      </w:r>
    </w:p>
    <w:p w14:paraId="64A6FA52" w14:textId="77777777" w:rsidR="00445BB4" w:rsidRPr="00A6224D" w:rsidRDefault="00445BB4" w:rsidP="008710C6">
      <w:pPr>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Минимизация указанных рисков достигается в ходе регулярного мониторинга и оценки эффективности реализации мероприятий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w:t>
      </w:r>
    </w:p>
    <w:p w14:paraId="74DE153F" w14:textId="77777777" w:rsidR="00694B7E" w:rsidRPr="00A6224D" w:rsidRDefault="00694B7E" w:rsidP="008710C6">
      <w:pPr>
        <w:spacing w:after="0" w:line="240" w:lineRule="auto"/>
        <w:ind w:firstLine="709"/>
        <w:jc w:val="both"/>
        <w:rPr>
          <w:rFonts w:ascii="Times New Roman" w:hAnsi="Times New Roman"/>
          <w:sz w:val="27"/>
          <w:szCs w:val="27"/>
        </w:rPr>
      </w:pPr>
      <w:r w:rsidRPr="00A6224D">
        <w:rPr>
          <w:rFonts w:ascii="Times New Roman" w:hAnsi="Times New Roman"/>
          <w:sz w:val="27"/>
          <w:szCs w:val="27"/>
        </w:rPr>
        <w:t xml:space="preserve">Контроль за ходом выполнения </w:t>
      </w:r>
      <w:r w:rsidR="00EE6F6A" w:rsidRPr="00A6224D">
        <w:rPr>
          <w:rFonts w:ascii="Times New Roman" w:hAnsi="Times New Roman"/>
          <w:sz w:val="27"/>
          <w:szCs w:val="27"/>
        </w:rPr>
        <w:t>муниципальной п</w:t>
      </w:r>
      <w:r w:rsidRPr="00A6224D">
        <w:rPr>
          <w:rFonts w:ascii="Times New Roman" w:hAnsi="Times New Roman"/>
          <w:sz w:val="27"/>
          <w:szCs w:val="27"/>
        </w:rPr>
        <w:t>рограммы осуществляет администрация муниципального образования Белореченский район.</w:t>
      </w:r>
    </w:p>
    <w:p w14:paraId="06E1FC97" w14:textId="77777777" w:rsidR="00694B7E" w:rsidRPr="00A6224D" w:rsidRDefault="00694B7E" w:rsidP="004A36AC">
      <w:pPr>
        <w:spacing w:after="0" w:line="240" w:lineRule="auto"/>
        <w:rPr>
          <w:rFonts w:ascii="Times New Roman" w:hAnsi="Times New Roman"/>
          <w:sz w:val="27"/>
          <w:szCs w:val="27"/>
        </w:rPr>
      </w:pPr>
    </w:p>
    <w:p w14:paraId="26A3D325" w14:textId="77777777" w:rsidR="00F10F92" w:rsidRPr="00A6224D" w:rsidRDefault="00F10F92" w:rsidP="00EE6F6A">
      <w:pPr>
        <w:autoSpaceDE w:val="0"/>
        <w:autoSpaceDN w:val="0"/>
        <w:adjustRightInd w:val="0"/>
        <w:spacing w:after="0" w:line="240" w:lineRule="auto"/>
        <w:jc w:val="both"/>
        <w:rPr>
          <w:rFonts w:ascii="Times New Roman" w:hAnsi="Times New Roman"/>
          <w:sz w:val="27"/>
          <w:szCs w:val="27"/>
        </w:rPr>
      </w:pPr>
    </w:p>
    <w:p w14:paraId="75E8054F" w14:textId="77777777" w:rsidR="00694B7E" w:rsidRPr="00A6224D" w:rsidRDefault="00694B7E" w:rsidP="00EE6F6A">
      <w:pPr>
        <w:autoSpaceDE w:val="0"/>
        <w:autoSpaceDN w:val="0"/>
        <w:adjustRightInd w:val="0"/>
        <w:spacing w:after="0" w:line="240" w:lineRule="auto"/>
        <w:jc w:val="both"/>
        <w:rPr>
          <w:rFonts w:ascii="Times New Roman" w:hAnsi="Times New Roman"/>
          <w:sz w:val="27"/>
          <w:szCs w:val="27"/>
        </w:rPr>
      </w:pPr>
      <w:r w:rsidRPr="00A6224D">
        <w:rPr>
          <w:rFonts w:ascii="Times New Roman" w:hAnsi="Times New Roman"/>
          <w:sz w:val="27"/>
          <w:szCs w:val="27"/>
        </w:rPr>
        <w:t>Заместитель главы муниципального</w:t>
      </w:r>
    </w:p>
    <w:p w14:paraId="6120A3DB" w14:textId="77777777" w:rsidR="00694B7E" w:rsidRPr="00A6224D" w:rsidRDefault="00694B7E" w:rsidP="00EE6F6A">
      <w:pPr>
        <w:autoSpaceDE w:val="0"/>
        <w:autoSpaceDN w:val="0"/>
        <w:adjustRightInd w:val="0"/>
        <w:spacing w:after="0" w:line="240" w:lineRule="auto"/>
        <w:jc w:val="both"/>
        <w:rPr>
          <w:rFonts w:ascii="Times New Roman" w:hAnsi="Times New Roman"/>
          <w:sz w:val="27"/>
          <w:szCs w:val="27"/>
        </w:rPr>
      </w:pPr>
      <w:r w:rsidRPr="00A6224D">
        <w:rPr>
          <w:rFonts w:ascii="Times New Roman" w:hAnsi="Times New Roman"/>
          <w:sz w:val="27"/>
          <w:szCs w:val="27"/>
        </w:rPr>
        <w:t xml:space="preserve">образования Белореченский район, </w:t>
      </w:r>
    </w:p>
    <w:p w14:paraId="3C3AE1A6" w14:textId="77777777" w:rsidR="00694B7E" w:rsidRPr="00A6224D" w:rsidRDefault="00694B7E" w:rsidP="00EE6F6A">
      <w:pPr>
        <w:autoSpaceDE w:val="0"/>
        <w:autoSpaceDN w:val="0"/>
        <w:adjustRightInd w:val="0"/>
        <w:spacing w:after="0" w:line="240" w:lineRule="auto"/>
        <w:jc w:val="both"/>
        <w:rPr>
          <w:rFonts w:ascii="Times New Roman" w:hAnsi="Times New Roman"/>
          <w:sz w:val="27"/>
          <w:szCs w:val="27"/>
        </w:rPr>
      </w:pPr>
      <w:r w:rsidRPr="00A6224D">
        <w:rPr>
          <w:rFonts w:ascii="Times New Roman" w:hAnsi="Times New Roman"/>
          <w:sz w:val="27"/>
          <w:szCs w:val="27"/>
        </w:rPr>
        <w:t>начальник отдела по взаимодействию с</w:t>
      </w:r>
      <w:r w:rsidRPr="00A6224D">
        <w:rPr>
          <w:rFonts w:ascii="Times New Roman" w:hAnsi="Times New Roman"/>
          <w:sz w:val="27"/>
          <w:szCs w:val="27"/>
        </w:rPr>
        <w:tab/>
      </w:r>
    </w:p>
    <w:p w14:paraId="39EF7605" w14:textId="77777777" w:rsidR="00694B7E" w:rsidRPr="00A6224D" w:rsidRDefault="00694B7E" w:rsidP="00EE6F6A">
      <w:pPr>
        <w:autoSpaceDE w:val="0"/>
        <w:autoSpaceDN w:val="0"/>
        <w:adjustRightInd w:val="0"/>
        <w:spacing w:after="0" w:line="240" w:lineRule="auto"/>
        <w:jc w:val="both"/>
        <w:rPr>
          <w:sz w:val="27"/>
          <w:szCs w:val="27"/>
        </w:rPr>
      </w:pPr>
      <w:r w:rsidRPr="00A6224D">
        <w:rPr>
          <w:rFonts w:ascii="Times New Roman" w:hAnsi="Times New Roman"/>
          <w:spacing w:val="-6"/>
          <w:sz w:val="27"/>
          <w:szCs w:val="27"/>
        </w:rPr>
        <w:t>правоохранительными органами</w:t>
      </w:r>
      <w:r w:rsidR="00445BB4" w:rsidRPr="00A6224D">
        <w:rPr>
          <w:rFonts w:ascii="Times New Roman" w:hAnsi="Times New Roman"/>
          <w:spacing w:val="-6"/>
          <w:sz w:val="27"/>
          <w:szCs w:val="27"/>
        </w:rPr>
        <w:tab/>
      </w:r>
      <w:r w:rsidR="00445BB4" w:rsidRPr="00A6224D">
        <w:rPr>
          <w:rFonts w:ascii="Times New Roman" w:hAnsi="Times New Roman"/>
          <w:spacing w:val="-6"/>
          <w:sz w:val="27"/>
          <w:szCs w:val="27"/>
        </w:rPr>
        <w:tab/>
      </w:r>
      <w:r w:rsidRPr="00A6224D">
        <w:rPr>
          <w:rFonts w:ascii="Times New Roman" w:hAnsi="Times New Roman"/>
          <w:spacing w:val="-6"/>
          <w:sz w:val="27"/>
          <w:szCs w:val="27"/>
        </w:rPr>
        <w:tab/>
      </w:r>
      <w:r w:rsidRPr="00A6224D">
        <w:rPr>
          <w:rFonts w:ascii="Times New Roman" w:hAnsi="Times New Roman"/>
          <w:sz w:val="27"/>
          <w:szCs w:val="27"/>
        </w:rPr>
        <w:tab/>
      </w:r>
      <w:r w:rsidRPr="00A6224D">
        <w:rPr>
          <w:rFonts w:ascii="Times New Roman" w:hAnsi="Times New Roman"/>
          <w:sz w:val="27"/>
          <w:szCs w:val="27"/>
        </w:rPr>
        <w:tab/>
        <w:t xml:space="preserve"> </w:t>
      </w:r>
      <w:r w:rsidR="00A43277" w:rsidRPr="00A6224D">
        <w:rPr>
          <w:rFonts w:ascii="Times New Roman" w:hAnsi="Times New Roman"/>
          <w:sz w:val="27"/>
          <w:szCs w:val="27"/>
        </w:rPr>
        <w:t xml:space="preserve">      </w:t>
      </w:r>
      <w:r w:rsidRPr="00A6224D">
        <w:rPr>
          <w:rFonts w:ascii="Times New Roman" w:hAnsi="Times New Roman"/>
          <w:sz w:val="27"/>
          <w:szCs w:val="27"/>
        </w:rPr>
        <w:t xml:space="preserve"> </w:t>
      </w:r>
      <w:proofErr w:type="spellStart"/>
      <w:r w:rsidRPr="00A6224D">
        <w:rPr>
          <w:rFonts w:ascii="Times New Roman" w:hAnsi="Times New Roman"/>
          <w:sz w:val="27"/>
          <w:szCs w:val="27"/>
        </w:rPr>
        <w:t>И.В.Конюшенко</w:t>
      </w:r>
      <w:proofErr w:type="spellEnd"/>
    </w:p>
    <w:sectPr w:rsidR="00694B7E" w:rsidRPr="00A6224D" w:rsidSect="00F10F92">
      <w:headerReference w:type="first" r:id="rId15"/>
      <w:pgSz w:w="11906" w:h="16838"/>
      <w:pgMar w:top="1077" w:right="567" w:bottom="964" w:left="1701" w:header="709" w:footer="709" w:gutter="0"/>
      <w:cols w:space="14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EE11" w14:textId="77777777" w:rsidR="00886B11" w:rsidRDefault="00886B11" w:rsidP="00701699">
      <w:pPr>
        <w:spacing w:after="0" w:line="240" w:lineRule="auto"/>
      </w:pPr>
      <w:r>
        <w:separator/>
      </w:r>
    </w:p>
  </w:endnote>
  <w:endnote w:type="continuationSeparator" w:id="0">
    <w:p w14:paraId="3CD6AC14" w14:textId="77777777" w:rsidR="00886B11" w:rsidRDefault="00886B11" w:rsidP="00701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CA37" w14:textId="77777777" w:rsidR="00886B11" w:rsidRDefault="00886B11" w:rsidP="00701699">
      <w:pPr>
        <w:spacing w:after="0" w:line="240" w:lineRule="auto"/>
      </w:pPr>
      <w:r>
        <w:separator/>
      </w:r>
    </w:p>
  </w:footnote>
  <w:footnote w:type="continuationSeparator" w:id="0">
    <w:p w14:paraId="59E23DED" w14:textId="77777777" w:rsidR="00886B11" w:rsidRDefault="00886B11" w:rsidP="00701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A5AD" w14:textId="77777777" w:rsidR="002660C5" w:rsidRPr="00271120" w:rsidRDefault="002660C5">
    <w:pPr>
      <w:pStyle w:val="a7"/>
      <w:jc w:val="center"/>
      <w:rPr>
        <w:rFonts w:ascii="Times New Roman" w:hAnsi="Times New Roman"/>
        <w:sz w:val="24"/>
        <w:szCs w:val="24"/>
      </w:rPr>
    </w:pPr>
    <w:r w:rsidRPr="00271120">
      <w:rPr>
        <w:rFonts w:ascii="Times New Roman" w:hAnsi="Times New Roman"/>
        <w:sz w:val="24"/>
        <w:szCs w:val="24"/>
      </w:rPr>
      <w:fldChar w:fldCharType="begin"/>
    </w:r>
    <w:r w:rsidRPr="00271120">
      <w:rPr>
        <w:rFonts w:ascii="Times New Roman" w:hAnsi="Times New Roman"/>
        <w:sz w:val="24"/>
        <w:szCs w:val="24"/>
      </w:rPr>
      <w:instrText>PAGE   \* MERGEFORMAT</w:instrText>
    </w:r>
    <w:r w:rsidRPr="00271120">
      <w:rPr>
        <w:rFonts w:ascii="Times New Roman" w:hAnsi="Times New Roman"/>
        <w:sz w:val="24"/>
        <w:szCs w:val="24"/>
      </w:rPr>
      <w:fldChar w:fldCharType="separate"/>
    </w:r>
    <w:r w:rsidR="00947853">
      <w:rPr>
        <w:rFonts w:ascii="Times New Roman" w:hAnsi="Times New Roman"/>
        <w:noProof/>
        <w:sz w:val="24"/>
        <w:szCs w:val="24"/>
      </w:rPr>
      <w:t>12</w:t>
    </w:r>
    <w:r w:rsidRPr="00271120">
      <w:rPr>
        <w:rFonts w:ascii="Times New Roman" w:hAnsi="Times New Roman"/>
        <w:sz w:val="24"/>
        <w:szCs w:val="24"/>
      </w:rPr>
      <w:fldChar w:fldCharType="end"/>
    </w:r>
  </w:p>
  <w:p w14:paraId="4BECC699" w14:textId="77777777" w:rsidR="002660C5" w:rsidRDefault="002660C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064D" w14:textId="77777777" w:rsidR="002660C5" w:rsidRDefault="002660C5">
    <w:pPr>
      <w:pStyle w:val="a7"/>
      <w:jc w:val="center"/>
    </w:pPr>
  </w:p>
  <w:p w14:paraId="77B0AA63" w14:textId="77777777" w:rsidR="002660C5" w:rsidRDefault="002660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82545" w14:textId="77777777" w:rsidR="002660C5" w:rsidRDefault="002660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21A"/>
    <w:multiLevelType w:val="hybridMultilevel"/>
    <w:tmpl w:val="66E039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7D82AB2"/>
    <w:multiLevelType w:val="hybridMultilevel"/>
    <w:tmpl w:val="65782510"/>
    <w:lvl w:ilvl="0" w:tplc="0419000F">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15:restartNumberingAfterBreak="0">
    <w:nsid w:val="12A86E39"/>
    <w:multiLevelType w:val="hybridMultilevel"/>
    <w:tmpl w:val="B90807C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40065E1E"/>
    <w:multiLevelType w:val="hybridMultilevel"/>
    <w:tmpl w:val="0A42CE72"/>
    <w:lvl w:ilvl="0" w:tplc="0419000F">
      <w:start w:val="1"/>
      <w:numFmt w:val="decimal"/>
      <w:lvlText w:val="%1."/>
      <w:lvlJc w:val="left"/>
      <w:pPr>
        <w:tabs>
          <w:tab w:val="num" w:pos="360"/>
        </w:tabs>
        <w:ind w:left="360" w:hanging="360"/>
      </w:pPr>
      <w:rPr>
        <w:rFonts w:cs="Times New Roman"/>
      </w:rPr>
    </w:lvl>
    <w:lvl w:ilvl="1" w:tplc="0419000F">
      <w:start w:val="1"/>
      <w:numFmt w:val="decimal"/>
      <w:lvlText w:val="%2."/>
      <w:lvlJc w:val="left"/>
      <w:pPr>
        <w:tabs>
          <w:tab w:val="num" w:pos="360"/>
        </w:tabs>
        <w:ind w:left="36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465D18E6"/>
    <w:multiLevelType w:val="hybridMultilevel"/>
    <w:tmpl w:val="CE88E8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515493E"/>
    <w:multiLevelType w:val="hybridMultilevel"/>
    <w:tmpl w:val="F7A03FA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56571A25"/>
    <w:multiLevelType w:val="hybridMultilevel"/>
    <w:tmpl w:val="305A3A3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5EEC5717"/>
    <w:multiLevelType w:val="hybridMultilevel"/>
    <w:tmpl w:val="9F30626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6AFF0671"/>
    <w:multiLevelType w:val="hybridMultilevel"/>
    <w:tmpl w:val="3872C788"/>
    <w:lvl w:ilvl="0" w:tplc="D5B038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68A6CB2"/>
    <w:multiLevelType w:val="hybridMultilevel"/>
    <w:tmpl w:val="821E29C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7EE74596"/>
    <w:multiLevelType w:val="hybridMultilevel"/>
    <w:tmpl w:val="725C9986"/>
    <w:lvl w:ilvl="0" w:tplc="7A52FAA0">
      <w:start w:val="1"/>
      <w:numFmt w:val="decimal"/>
      <w:lvlText w:val="%1."/>
      <w:lvlJc w:val="left"/>
      <w:pPr>
        <w:tabs>
          <w:tab w:val="num" w:pos="1365"/>
        </w:tabs>
        <w:ind w:left="1365" w:hanging="10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8"/>
  </w:num>
  <w:num w:numId="3">
    <w:abstractNumId w:val="4"/>
  </w:num>
  <w:num w:numId="4">
    <w:abstractNumId w:val="3"/>
  </w:num>
  <w:num w:numId="5">
    <w:abstractNumId w:val="7"/>
  </w:num>
  <w:num w:numId="6">
    <w:abstractNumId w:val="1"/>
  </w:num>
  <w:num w:numId="7">
    <w:abstractNumId w:val="2"/>
  </w:num>
  <w:num w:numId="8">
    <w:abstractNumId w:val="9"/>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9"/>
  <w:hyphenationZone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0F3"/>
    <w:rsid w:val="00001953"/>
    <w:rsid w:val="00005012"/>
    <w:rsid w:val="000077F0"/>
    <w:rsid w:val="000078C3"/>
    <w:rsid w:val="000103EA"/>
    <w:rsid w:val="000113FC"/>
    <w:rsid w:val="00013F6B"/>
    <w:rsid w:val="00014602"/>
    <w:rsid w:val="00014AA8"/>
    <w:rsid w:val="00015081"/>
    <w:rsid w:val="00015100"/>
    <w:rsid w:val="00016F15"/>
    <w:rsid w:val="00017B86"/>
    <w:rsid w:val="00020507"/>
    <w:rsid w:val="00021CC2"/>
    <w:rsid w:val="000224AE"/>
    <w:rsid w:val="00025BD8"/>
    <w:rsid w:val="00026560"/>
    <w:rsid w:val="00027E34"/>
    <w:rsid w:val="00027EEF"/>
    <w:rsid w:val="000306E6"/>
    <w:rsid w:val="000314DB"/>
    <w:rsid w:val="00036E9E"/>
    <w:rsid w:val="00037D74"/>
    <w:rsid w:val="00037F9B"/>
    <w:rsid w:val="000418BC"/>
    <w:rsid w:val="000418ED"/>
    <w:rsid w:val="00050766"/>
    <w:rsid w:val="000525C0"/>
    <w:rsid w:val="00053383"/>
    <w:rsid w:val="000535A4"/>
    <w:rsid w:val="00053C66"/>
    <w:rsid w:val="00055EE6"/>
    <w:rsid w:val="00061756"/>
    <w:rsid w:val="0006360F"/>
    <w:rsid w:val="000656B7"/>
    <w:rsid w:val="00065EC7"/>
    <w:rsid w:val="000718C3"/>
    <w:rsid w:val="00080CFD"/>
    <w:rsid w:val="0008123E"/>
    <w:rsid w:val="00081591"/>
    <w:rsid w:val="0008345E"/>
    <w:rsid w:val="000840B2"/>
    <w:rsid w:val="00084F8A"/>
    <w:rsid w:val="0008713B"/>
    <w:rsid w:val="000921E4"/>
    <w:rsid w:val="000939C3"/>
    <w:rsid w:val="00094D04"/>
    <w:rsid w:val="00094F57"/>
    <w:rsid w:val="00096477"/>
    <w:rsid w:val="00096647"/>
    <w:rsid w:val="00097757"/>
    <w:rsid w:val="000A01B0"/>
    <w:rsid w:val="000A196E"/>
    <w:rsid w:val="000A2D13"/>
    <w:rsid w:val="000A392F"/>
    <w:rsid w:val="000A393C"/>
    <w:rsid w:val="000A6568"/>
    <w:rsid w:val="000B2850"/>
    <w:rsid w:val="000B2C4C"/>
    <w:rsid w:val="000B5666"/>
    <w:rsid w:val="000B5B43"/>
    <w:rsid w:val="000C1D96"/>
    <w:rsid w:val="000C221A"/>
    <w:rsid w:val="000C3BCC"/>
    <w:rsid w:val="000C4648"/>
    <w:rsid w:val="000C767C"/>
    <w:rsid w:val="000C7F50"/>
    <w:rsid w:val="000D1531"/>
    <w:rsid w:val="000D4493"/>
    <w:rsid w:val="000D48AD"/>
    <w:rsid w:val="000D5311"/>
    <w:rsid w:val="000E147B"/>
    <w:rsid w:val="000E1C91"/>
    <w:rsid w:val="000E5875"/>
    <w:rsid w:val="000E7335"/>
    <w:rsid w:val="000E7FDE"/>
    <w:rsid w:val="000F228A"/>
    <w:rsid w:val="000F2783"/>
    <w:rsid w:val="000F3376"/>
    <w:rsid w:val="000F33F3"/>
    <w:rsid w:val="000F36C1"/>
    <w:rsid w:val="000F4455"/>
    <w:rsid w:val="000F7E2F"/>
    <w:rsid w:val="00100F5F"/>
    <w:rsid w:val="00102969"/>
    <w:rsid w:val="0010510C"/>
    <w:rsid w:val="00110F48"/>
    <w:rsid w:val="00111E6D"/>
    <w:rsid w:val="00113C8B"/>
    <w:rsid w:val="00117E83"/>
    <w:rsid w:val="0012406A"/>
    <w:rsid w:val="00126849"/>
    <w:rsid w:val="00127066"/>
    <w:rsid w:val="00131E60"/>
    <w:rsid w:val="00132B5B"/>
    <w:rsid w:val="0013705A"/>
    <w:rsid w:val="0013705E"/>
    <w:rsid w:val="00137D2D"/>
    <w:rsid w:val="001419DE"/>
    <w:rsid w:val="001425CB"/>
    <w:rsid w:val="00142B4C"/>
    <w:rsid w:val="00142CD1"/>
    <w:rsid w:val="00143330"/>
    <w:rsid w:val="00143752"/>
    <w:rsid w:val="00143D15"/>
    <w:rsid w:val="00146B60"/>
    <w:rsid w:val="001473A8"/>
    <w:rsid w:val="001574A2"/>
    <w:rsid w:val="00160D2C"/>
    <w:rsid w:val="00167134"/>
    <w:rsid w:val="00170E59"/>
    <w:rsid w:val="0017119E"/>
    <w:rsid w:val="001775E8"/>
    <w:rsid w:val="00182F97"/>
    <w:rsid w:val="00183A48"/>
    <w:rsid w:val="0018407C"/>
    <w:rsid w:val="0018520D"/>
    <w:rsid w:val="00193771"/>
    <w:rsid w:val="00194564"/>
    <w:rsid w:val="00196329"/>
    <w:rsid w:val="001965C6"/>
    <w:rsid w:val="00197164"/>
    <w:rsid w:val="001A3794"/>
    <w:rsid w:val="001A55A4"/>
    <w:rsid w:val="001B2AA0"/>
    <w:rsid w:val="001C0009"/>
    <w:rsid w:val="001C0C45"/>
    <w:rsid w:val="001C1C32"/>
    <w:rsid w:val="001C2B43"/>
    <w:rsid w:val="001C4AF7"/>
    <w:rsid w:val="001D0245"/>
    <w:rsid w:val="001D0703"/>
    <w:rsid w:val="001D2BAC"/>
    <w:rsid w:val="001D3104"/>
    <w:rsid w:val="001D4EE0"/>
    <w:rsid w:val="001D6D4E"/>
    <w:rsid w:val="001D7FA1"/>
    <w:rsid w:val="001E19C4"/>
    <w:rsid w:val="001E581B"/>
    <w:rsid w:val="001F049C"/>
    <w:rsid w:val="001F2552"/>
    <w:rsid w:val="001F2ADD"/>
    <w:rsid w:val="001F4B51"/>
    <w:rsid w:val="001F5C79"/>
    <w:rsid w:val="001F7807"/>
    <w:rsid w:val="001F7E6E"/>
    <w:rsid w:val="002004ED"/>
    <w:rsid w:val="002017C4"/>
    <w:rsid w:val="0020227F"/>
    <w:rsid w:val="0020329B"/>
    <w:rsid w:val="00204030"/>
    <w:rsid w:val="00205292"/>
    <w:rsid w:val="00205D6F"/>
    <w:rsid w:val="002117F5"/>
    <w:rsid w:val="00213D44"/>
    <w:rsid w:val="00214A77"/>
    <w:rsid w:val="0021505F"/>
    <w:rsid w:val="00215F83"/>
    <w:rsid w:val="00222A00"/>
    <w:rsid w:val="002234DF"/>
    <w:rsid w:val="00223F41"/>
    <w:rsid w:val="00230774"/>
    <w:rsid w:val="00230B60"/>
    <w:rsid w:val="00231894"/>
    <w:rsid w:val="00233724"/>
    <w:rsid w:val="00234730"/>
    <w:rsid w:val="00236787"/>
    <w:rsid w:val="002402D6"/>
    <w:rsid w:val="00240821"/>
    <w:rsid w:val="00240BE2"/>
    <w:rsid w:val="002411BC"/>
    <w:rsid w:val="00242F01"/>
    <w:rsid w:val="00243703"/>
    <w:rsid w:val="00245BE0"/>
    <w:rsid w:val="00245EC9"/>
    <w:rsid w:val="00246883"/>
    <w:rsid w:val="00246B1B"/>
    <w:rsid w:val="00250283"/>
    <w:rsid w:val="00251EAD"/>
    <w:rsid w:val="00252AAC"/>
    <w:rsid w:val="00253F17"/>
    <w:rsid w:val="00254184"/>
    <w:rsid w:val="002555EC"/>
    <w:rsid w:val="002615BD"/>
    <w:rsid w:val="002623FA"/>
    <w:rsid w:val="00263017"/>
    <w:rsid w:val="002634CF"/>
    <w:rsid w:val="00264E02"/>
    <w:rsid w:val="00265945"/>
    <w:rsid w:val="002660C5"/>
    <w:rsid w:val="00271120"/>
    <w:rsid w:val="00273C79"/>
    <w:rsid w:val="00274F6F"/>
    <w:rsid w:val="002776E1"/>
    <w:rsid w:val="00283672"/>
    <w:rsid w:val="00284EAE"/>
    <w:rsid w:val="0028718A"/>
    <w:rsid w:val="00287397"/>
    <w:rsid w:val="00291407"/>
    <w:rsid w:val="00294872"/>
    <w:rsid w:val="002950D8"/>
    <w:rsid w:val="00295CE1"/>
    <w:rsid w:val="002963D7"/>
    <w:rsid w:val="00297259"/>
    <w:rsid w:val="002A0D54"/>
    <w:rsid w:val="002A426A"/>
    <w:rsid w:val="002A611E"/>
    <w:rsid w:val="002A6AA4"/>
    <w:rsid w:val="002A7177"/>
    <w:rsid w:val="002B001C"/>
    <w:rsid w:val="002B3809"/>
    <w:rsid w:val="002B6152"/>
    <w:rsid w:val="002C67C1"/>
    <w:rsid w:val="002C7DF0"/>
    <w:rsid w:val="002D20F7"/>
    <w:rsid w:val="002D2B8C"/>
    <w:rsid w:val="002D5054"/>
    <w:rsid w:val="002D7720"/>
    <w:rsid w:val="002E0785"/>
    <w:rsid w:val="002E0E08"/>
    <w:rsid w:val="002E1C5D"/>
    <w:rsid w:val="002E1F52"/>
    <w:rsid w:val="002E2D5F"/>
    <w:rsid w:val="002E5593"/>
    <w:rsid w:val="002E6A0E"/>
    <w:rsid w:val="002E7607"/>
    <w:rsid w:val="002F220F"/>
    <w:rsid w:val="002F31B4"/>
    <w:rsid w:val="002F39E1"/>
    <w:rsid w:val="002F7023"/>
    <w:rsid w:val="002F7BA5"/>
    <w:rsid w:val="003019F1"/>
    <w:rsid w:val="00301CE6"/>
    <w:rsid w:val="00303099"/>
    <w:rsid w:val="00305FEF"/>
    <w:rsid w:val="00306B23"/>
    <w:rsid w:val="00307C38"/>
    <w:rsid w:val="00311CD3"/>
    <w:rsid w:val="003126E7"/>
    <w:rsid w:val="00313217"/>
    <w:rsid w:val="00314A85"/>
    <w:rsid w:val="00316785"/>
    <w:rsid w:val="003168B8"/>
    <w:rsid w:val="00321B60"/>
    <w:rsid w:val="0032617B"/>
    <w:rsid w:val="003324C9"/>
    <w:rsid w:val="00333EAC"/>
    <w:rsid w:val="00334DB6"/>
    <w:rsid w:val="0034195F"/>
    <w:rsid w:val="00342052"/>
    <w:rsid w:val="003458D6"/>
    <w:rsid w:val="00361275"/>
    <w:rsid w:val="0036203D"/>
    <w:rsid w:val="0036287B"/>
    <w:rsid w:val="0036339C"/>
    <w:rsid w:val="00364B1F"/>
    <w:rsid w:val="00365938"/>
    <w:rsid w:val="00373021"/>
    <w:rsid w:val="0037327B"/>
    <w:rsid w:val="00373B86"/>
    <w:rsid w:val="00376BC0"/>
    <w:rsid w:val="003825E8"/>
    <w:rsid w:val="00382AE4"/>
    <w:rsid w:val="003843F5"/>
    <w:rsid w:val="003858C5"/>
    <w:rsid w:val="003902CA"/>
    <w:rsid w:val="00393C69"/>
    <w:rsid w:val="003944B1"/>
    <w:rsid w:val="003956AD"/>
    <w:rsid w:val="003A0A5B"/>
    <w:rsid w:val="003A0C0D"/>
    <w:rsid w:val="003A1A31"/>
    <w:rsid w:val="003A5F68"/>
    <w:rsid w:val="003A6084"/>
    <w:rsid w:val="003B0798"/>
    <w:rsid w:val="003B0A91"/>
    <w:rsid w:val="003B31EB"/>
    <w:rsid w:val="003B4E49"/>
    <w:rsid w:val="003B5B99"/>
    <w:rsid w:val="003C2C67"/>
    <w:rsid w:val="003C5D29"/>
    <w:rsid w:val="003C786C"/>
    <w:rsid w:val="003D2297"/>
    <w:rsid w:val="003D2677"/>
    <w:rsid w:val="003D31BE"/>
    <w:rsid w:val="003D5488"/>
    <w:rsid w:val="003E13F4"/>
    <w:rsid w:val="003E150A"/>
    <w:rsid w:val="003E28AB"/>
    <w:rsid w:val="003E4275"/>
    <w:rsid w:val="003F045A"/>
    <w:rsid w:val="003F2BD6"/>
    <w:rsid w:val="003F3EFB"/>
    <w:rsid w:val="003F5808"/>
    <w:rsid w:val="004013C1"/>
    <w:rsid w:val="0040213C"/>
    <w:rsid w:val="00406221"/>
    <w:rsid w:val="00406E29"/>
    <w:rsid w:val="004071B2"/>
    <w:rsid w:val="0040767C"/>
    <w:rsid w:val="00407834"/>
    <w:rsid w:val="00407B33"/>
    <w:rsid w:val="00416291"/>
    <w:rsid w:val="00420F85"/>
    <w:rsid w:val="004215D2"/>
    <w:rsid w:val="004223C4"/>
    <w:rsid w:val="0042469E"/>
    <w:rsid w:val="00430523"/>
    <w:rsid w:val="004311FA"/>
    <w:rsid w:val="00432B3B"/>
    <w:rsid w:val="004341B2"/>
    <w:rsid w:val="004358C9"/>
    <w:rsid w:val="00437D23"/>
    <w:rsid w:val="00441046"/>
    <w:rsid w:val="00441E06"/>
    <w:rsid w:val="004447B9"/>
    <w:rsid w:val="00445BB4"/>
    <w:rsid w:val="00447917"/>
    <w:rsid w:val="0045233F"/>
    <w:rsid w:val="00452510"/>
    <w:rsid w:val="004531AB"/>
    <w:rsid w:val="004535C8"/>
    <w:rsid w:val="004537D1"/>
    <w:rsid w:val="00453B89"/>
    <w:rsid w:val="00453D45"/>
    <w:rsid w:val="00453D71"/>
    <w:rsid w:val="0045426D"/>
    <w:rsid w:val="004612C8"/>
    <w:rsid w:val="004620D2"/>
    <w:rsid w:val="00466E2C"/>
    <w:rsid w:val="00467714"/>
    <w:rsid w:val="00473C45"/>
    <w:rsid w:val="00474CFF"/>
    <w:rsid w:val="004750C5"/>
    <w:rsid w:val="004822C1"/>
    <w:rsid w:val="004831F0"/>
    <w:rsid w:val="00484BA2"/>
    <w:rsid w:val="00490FF9"/>
    <w:rsid w:val="00492293"/>
    <w:rsid w:val="00493EC7"/>
    <w:rsid w:val="004A2C66"/>
    <w:rsid w:val="004A36AC"/>
    <w:rsid w:val="004A3C26"/>
    <w:rsid w:val="004A589D"/>
    <w:rsid w:val="004A5B93"/>
    <w:rsid w:val="004A66FB"/>
    <w:rsid w:val="004A6FC1"/>
    <w:rsid w:val="004A7035"/>
    <w:rsid w:val="004B19AD"/>
    <w:rsid w:val="004B1A19"/>
    <w:rsid w:val="004B3C97"/>
    <w:rsid w:val="004B466F"/>
    <w:rsid w:val="004B5A3F"/>
    <w:rsid w:val="004B71E5"/>
    <w:rsid w:val="004C3712"/>
    <w:rsid w:val="004C3AAC"/>
    <w:rsid w:val="004C4550"/>
    <w:rsid w:val="004C4581"/>
    <w:rsid w:val="004C7866"/>
    <w:rsid w:val="004D3386"/>
    <w:rsid w:val="004D3562"/>
    <w:rsid w:val="004D49BA"/>
    <w:rsid w:val="004D4B2C"/>
    <w:rsid w:val="004E1565"/>
    <w:rsid w:val="004E3996"/>
    <w:rsid w:val="004E412F"/>
    <w:rsid w:val="004E6EBE"/>
    <w:rsid w:val="004F2D92"/>
    <w:rsid w:val="004F367A"/>
    <w:rsid w:val="004F3876"/>
    <w:rsid w:val="004F4E2F"/>
    <w:rsid w:val="004F55AA"/>
    <w:rsid w:val="00503555"/>
    <w:rsid w:val="00504CC2"/>
    <w:rsid w:val="00504D25"/>
    <w:rsid w:val="00505ACD"/>
    <w:rsid w:val="00505AD9"/>
    <w:rsid w:val="00506CAF"/>
    <w:rsid w:val="00507626"/>
    <w:rsid w:val="0051242D"/>
    <w:rsid w:val="0051378E"/>
    <w:rsid w:val="00513921"/>
    <w:rsid w:val="005157D7"/>
    <w:rsid w:val="00516F80"/>
    <w:rsid w:val="00525748"/>
    <w:rsid w:val="005264CC"/>
    <w:rsid w:val="00527030"/>
    <w:rsid w:val="00527858"/>
    <w:rsid w:val="00527E7C"/>
    <w:rsid w:val="005301CB"/>
    <w:rsid w:val="00530DA2"/>
    <w:rsid w:val="00531DAE"/>
    <w:rsid w:val="00534D1B"/>
    <w:rsid w:val="005410B6"/>
    <w:rsid w:val="00541F0C"/>
    <w:rsid w:val="005421F5"/>
    <w:rsid w:val="00542CEF"/>
    <w:rsid w:val="00544BBA"/>
    <w:rsid w:val="00545687"/>
    <w:rsid w:val="00547F2C"/>
    <w:rsid w:val="00555B6A"/>
    <w:rsid w:val="005563E8"/>
    <w:rsid w:val="00556E41"/>
    <w:rsid w:val="00557579"/>
    <w:rsid w:val="00560298"/>
    <w:rsid w:val="00560F77"/>
    <w:rsid w:val="00564F84"/>
    <w:rsid w:val="00566013"/>
    <w:rsid w:val="00571240"/>
    <w:rsid w:val="00571864"/>
    <w:rsid w:val="00573533"/>
    <w:rsid w:val="00573C96"/>
    <w:rsid w:val="00574C04"/>
    <w:rsid w:val="00580022"/>
    <w:rsid w:val="0058259D"/>
    <w:rsid w:val="00585A7F"/>
    <w:rsid w:val="00591931"/>
    <w:rsid w:val="005928BF"/>
    <w:rsid w:val="0059598C"/>
    <w:rsid w:val="00596EE1"/>
    <w:rsid w:val="005A0FE9"/>
    <w:rsid w:val="005A36F2"/>
    <w:rsid w:val="005A4E27"/>
    <w:rsid w:val="005B0D0D"/>
    <w:rsid w:val="005B4492"/>
    <w:rsid w:val="005C0548"/>
    <w:rsid w:val="005C0559"/>
    <w:rsid w:val="005C20B8"/>
    <w:rsid w:val="005C26B9"/>
    <w:rsid w:val="005C5787"/>
    <w:rsid w:val="005C5CA4"/>
    <w:rsid w:val="005C6548"/>
    <w:rsid w:val="005D2A97"/>
    <w:rsid w:val="005D5884"/>
    <w:rsid w:val="005D704C"/>
    <w:rsid w:val="005E2A69"/>
    <w:rsid w:val="005E4C93"/>
    <w:rsid w:val="005E730B"/>
    <w:rsid w:val="005F0505"/>
    <w:rsid w:val="005F1167"/>
    <w:rsid w:val="005F3969"/>
    <w:rsid w:val="005F5391"/>
    <w:rsid w:val="00605494"/>
    <w:rsid w:val="00611C2A"/>
    <w:rsid w:val="0061633C"/>
    <w:rsid w:val="00624367"/>
    <w:rsid w:val="00624484"/>
    <w:rsid w:val="006254FF"/>
    <w:rsid w:val="006265D9"/>
    <w:rsid w:val="00632F03"/>
    <w:rsid w:val="00632F21"/>
    <w:rsid w:val="00633238"/>
    <w:rsid w:val="00636735"/>
    <w:rsid w:val="006368F1"/>
    <w:rsid w:val="006412E5"/>
    <w:rsid w:val="006417A5"/>
    <w:rsid w:val="006420C2"/>
    <w:rsid w:val="006434DC"/>
    <w:rsid w:val="006444E1"/>
    <w:rsid w:val="00644CEF"/>
    <w:rsid w:val="00644D59"/>
    <w:rsid w:val="00644E46"/>
    <w:rsid w:val="00646ADC"/>
    <w:rsid w:val="00647B64"/>
    <w:rsid w:val="00650115"/>
    <w:rsid w:val="0065216E"/>
    <w:rsid w:val="006536F4"/>
    <w:rsid w:val="0065384F"/>
    <w:rsid w:val="00656E60"/>
    <w:rsid w:val="006579ED"/>
    <w:rsid w:val="00660CD3"/>
    <w:rsid w:val="00662A4B"/>
    <w:rsid w:val="00663637"/>
    <w:rsid w:val="006638A4"/>
    <w:rsid w:val="00663E32"/>
    <w:rsid w:val="006655B0"/>
    <w:rsid w:val="006667D0"/>
    <w:rsid w:val="0067023E"/>
    <w:rsid w:val="00670450"/>
    <w:rsid w:val="0067425E"/>
    <w:rsid w:val="00674CEB"/>
    <w:rsid w:val="006752D6"/>
    <w:rsid w:val="00676439"/>
    <w:rsid w:val="006774FB"/>
    <w:rsid w:val="00677954"/>
    <w:rsid w:val="00677AF6"/>
    <w:rsid w:val="00682449"/>
    <w:rsid w:val="00682959"/>
    <w:rsid w:val="0068317F"/>
    <w:rsid w:val="00685091"/>
    <w:rsid w:val="00690272"/>
    <w:rsid w:val="00690A2E"/>
    <w:rsid w:val="006926BE"/>
    <w:rsid w:val="00694B7E"/>
    <w:rsid w:val="00695082"/>
    <w:rsid w:val="00695A2F"/>
    <w:rsid w:val="00695F43"/>
    <w:rsid w:val="00697D75"/>
    <w:rsid w:val="006A0421"/>
    <w:rsid w:val="006A2BAA"/>
    <w:rsid w:val="006A5150"/>
    <w:rsid w:val="006A5830"/>
    <w:rsid w:val="006B4EB1"/>
    <w:rsid w:val="006B5A03"/>
    <w:rsid w:val="006C40B4"/>
    <w:rsid w:val="006C654A"/>
    <w:rsid w:val="006D2AFE"/>
    <w:rsid w:val="006D3223"/>
    <w:rsid w:val="006D5423"/>
    <w:rsid w:val="006D5595"/>
    <w:rsid w:val="006D750A"/>
    <w:rsid w:val="006E1D1D"/>
    <w:rsid w:val="006E504F"/>
    <w:rsid w:val="006E74CD"/>
    <w:rsid w:val="006E7545"/>
    <w:rsid w:val="006F2C02"/>
    <w:rsid w:val="006F2F4B"/>
    <w:rsid w:val="006F300F"/>
    <w:rsid w:val="006F50CB"/>
    <w:rsid w:val="006F7A5A"/>
    <w:rsid w:val="007014ED"/>
    <w:rsid w:val="00701699"/>
    <w:rsid w:val="00705EBD"/>
    <w:rsid w:val="007118F2"/>
    <w:rsid w:val="007142C9"/>
    <w:rsid w:val="0071465D"/>
    <w:rsid w:val="007146DF"/>
    <w:rsid w:val="0071529E"/>
    <w:rsid w:val="007154EE"/>
    <w:rsid w:val="0071673E"/>
    <w:rsid w:val="007216D8"/>
    <w:rsid w:val="00722BC5"/>
    <w:rsid w:val="00727896"/>
    <w:rsid w:val="007309DF"/>
    <w:rsid w:val="00730F6E"/>
    <w:rsid w:val="00731F25"/>
    <w:rsid w:val="00732211"/>
    <w:rsid w:val="0073510B"/>
    <w:rsid w:val="007352EA"/>
    <w:rsid w:val="0073639E"/>
    <w:rsid w:val="00736FFE"/>
    <w:rsid w:val="00740BB9"/>
    <w:rsid w:val="00740FB8"/>
    <w:rsid w:val="007445E0"/>
    <w:rsid w:val="00745D47"/>
    <w:rsid w:val="007475BF"/>
    <w:rsid w:val="007475F7"/>
    <w:rsid w:val="00754832"/>
    <w:rsid w:val="00761155"/>
    <w:rsid w:val="00761AE4"/>
    <w:rsid w:val="00762B68"/>
    <w:rsid w:val="00766102"/>
    <w:rsid w:val="00766686"/>
    <w:rsid w:val="00770477"/>
    <w:rsid w:val="007716AD"/>
    <w:rsid w:val="007716B5"/>
    <w:rsid w:val="00775E7B"/>
    <w:rsid w:val="00775ED9"/>
    <w:rsid w:val="0077633C"/>
    <w:rsid w:val="0077744D"/>
    <w:rsid w:val="007805D1"/>
    <w:rsid w:val="00780C42"/>
    <w:rsid w:val="007849A6"/>
    <w:rsid w:val="0078781A"/>
    <w:rsid w:val="007921B2"/>
    <w:rsid w:val="00792903"/>
    <w:rsid w:val="00793E98"/>
    <w:rsid w:val="00793FB0"/>
    <w:rsid w:val="007944AA"/>
    <w:rsid w:val="00796B1D"/>
    <w:rsid w:val="007A1A2C"/>
    <w:rsid w:val="007A3D1A"/>
    <w:rsid w:val="007A4B8B"/>
    <w:rsid w:val="007A50A9"/>
    <w:rsid w:val="007A5757"/>
    <w:rsid w:val="007A67E9"/>
    <w:rsid w:val="007B0BF0"/>
    <w:rsid w:val="007B12B7"/>
    <w:rsid w:val="007B2EE2"/>
    <w:rsid w:val="007B6BD4"/>
    <w:rsid w:val="007B6EC0"/>
    <w:rsid w:val="007B6F4D"/>
    <w:rsid w:val="007B7B94"/>
    <w:rsid w:val="007B7DCC"/>
    <w:rsid w:val="007C07B6"/>
    <w:rsid w:val="007C1137"/>
    <w:rsid w:val="007C3728"/>
    <w:rsid w:val="007C50C7"/>
    <w:rsid w:val="007C524C"/>
    <w:rsid w:val="007D292E"/>
    <w:rsid w:val="007D2DC5"/>
    <w:rsid w:val="007E04E1"/>
    <w:rsid w:val="007E2A75"/>
    <w:rsid w:val="007E4661"/>
    <w:rsid w:val="007E5AAA"/>
    <w:rsid w:val="007E6DC8"/>
    <w:rsid w:val="007F0155"/>
    <w:rsid w:val="007F1984"/>
    <w:rsid w:val="007F37AA"/>
    <w:rsid w:val="007F58AB"/>
    <w:rsid w:val="007F6150"/>
    <w:rsid w:val="007F62BA"/>
    <w:rsid w:val="00802925"/>
    <w:rsid w:val="0080366F"/>
    <w:rsid w:val="00811251"/>
    <w:rsid w:val="00811A09"/>
    <w:rsid w:val="00811FB2"/>
    <w:rsid w:val="0081229B"/>
    <w:rsid w:val="00815434"/>
    <w:rsid w:val="008160B6"/>
    <w:rsid w:val="008176F2"/>
    <w:rsid w:val="0082007C"/>
    <w:rsid w:val="008230AC"/>
    <w:rsid w:val="00824783"/>
    <w:rsid w:val="00825368"/>
    <w:rsid w:val="0083086E"/>
    <w:rsid w:val="008401FC"/>
    <w:rsid w:val="008426EF"/>
    <w:rsid w:val="0084279E"/>
    <w:rsid w:val="00842CC2"/>
    <w:rsid w:val="0084349D"/>
    <w:rsid w:val="00845082"/>
    <w:rsid w:val="008453DD"/>
    <w:rsid w:val="00845B84"/>
    <w:rsid w:val="00847B34"/>
    <w:rsid w:val="00847E62"/>
    <w:rsid w:val="00847F27"/>
    <w:rsid w:val="008512FD"/>
    <w:rsid w:val="00854883"/>
    <w:rsid w:val="00856BD0"/>
    <w:rsid w:val="00862F36"/>
    <w:rsid w:val="008633DD"/>
    <w:rsid w:val="00866C91"/>
    <w:rsid w:val="008710C6"/>
    <w:rsid w:val="00872CD1"/>
    <w:rsid w:val="00873529"/>
    <w:rsid w:val="00873EE6"/>
    <w:rsid w:val="0087435C"/>
    <w:rsid w:val="00874F4D"/>
    <w:rsid w:val="00876A9F"/>
    <w:rsid w:val="00880763"/>
    <w:rsid w:val="00880876"/>
    <w:rsid w:val="008813FE"/>
    <w:rsid w:val="0088215F"/>
    <w:rsid w:val="00882300"/>
    <w:rsid w:val="00884CE5"/>
    <w:rsid w:val="00886B11"/>
    <w:rsid w:val="008876BA"/>
    <w:rsid w:val="008907F4"/>
    <w:rsid w:val="00891DFA"/>
    <w:rsid w:val="0089255A"/>
    <w:rsid w:val="00894B89"/>
    <w:rsid w:val="00894F93"/>
    <w:rsid w:val="008A314D"/>
    <w:rsid w:val="008A561D"/>
    <w:rsid w:val="008A75AB"/>
    <w:rsid w:val="008B0C46"/>
    <w:rsid w:val="008B1E3A"/>
    <w:rsid w:val="008B22AD"/>
    <w:rsid w:val="008B7968"/>
    <w:rsid w:val="008C0CC7"/>
    <w:rsid w:val="008C1A5E"/>
    <w:rsid w:val="008C27B8"/>
    <w:rsid w:val="008C6225"/>
    <w:rsid w:val="008D10FA"/>
    <w:rsid w:val="008D353E"/>
    <w:rsid w:val="008D4728"/>
    <w:rsid w:val="008E2A5C"/>
    <w:rsid w:val="008E3EDC"/>
    <w:rsid w:val="008E68F9"/>
    <w:rsid w:val="008F1681"/>
    <w:rsid w:val="008F28A6"/>
    <w:rsid w:val="008F3079"/>
    <w:rsid w:val="008F436A"/>
    <w:rsid w:val="008F5C64"/>
    <w:rsid w:val="008F6E37"/>
    <w:rsid w:val="008F6EDD"/>
    <w:rsid w:val="00900A19"/>
    <w:rsid w:val="00904AD3"/>
    <w:rsid w:val="00906ACB"/>
    <w:rsid w:val="00906CF1"/>
    <w:rsid w:val="00912CF5"/>
    <w:rsid w:val="0091335F"/>
    <w:rsid w:val="00913F6D"/>
    <w:rsid w:val="00914962"/>
    <w:rsid w:val="00917D5C"/>
    <w:rsid w:val="00920571"/>
    <w:rsid w:val="00923057"/>
    <w:rsid w:val="00924895"/>
    <w:rsid w:val="00924C96"/>
    <w:rsid w:val="00925CF6"/>
    <w:rsid w:val="00925D73"/>
    <w:rsid w:val="00926137"/>
    <w:rsid w:val="00932D06"/>
    <w:rsid w:val="0093375D"/>
    <w:rsid w:val="00933939"/>
    <w:rsid w:val="0093651D"/>
    <w:rsid w:val="00937DE4"/>
    <w:rsid w:val="0094044C"/>
    <w:rsid w:val="00940690"/>
    <w:rsid w:val="00942866"/>
    <w:rsid w:val="00942C4F"/>
    <w:rsid w:val="0094307D"/>
    <w:rsid w:val="0094335D"/>
    <w:rsid w:val="0094655F"/>
    <w:rsid w:val="00947853"/>
    <w:rsid w:val="00947B05"/>
    <w:rsid w:val="00947FEB"/>
    <w:rsid w:val="0095586A"/>
    <w:rsid w:val="009566FF"/>
    <w:rsid w:val="00957472"/>
    <w:rsid w:val="00957711"/>
    <w:rsid w:val="009601F3"/>
    <w:rsid w:val="009616C6"/>
    <w:rsid w:val="00963353"/>
    <w:rsid w:val="009645AC"/>
    <w:rsid w:val="0096486A"/>
    <w:rsid w:val="00964936"/>
    <w:rsid w:val="0096540F"/>
    <w:rsid w:val="00970649"/>
    <w:rsid w:val="00970E8A"/>
    <w:rsid w:val="009749A8"/>
    <w:rsid w:val="0097537C"/>
    <w:rsid w:val="00975E8F"/>
    <w:rsid w:val="0097620A"/>
    <w:rsid w:val="009802C6"/>
    <w:rsid w:val="009809CF"/>
    <w:rsid w:val="00980F08"/>
    <w:rsid w:val="009824D1"/>
    <w:rsid w:val="00984448"/>
    <w:rsid w:val="00990089"/>
    <w:rsid w:val="009903CB"/>
    <w:rsid w:val="00990D6F"/>
    <w:rsid w:val="009936B0"/>
    <w:rsid w:val="00994426"/>
    <w:rsid w:val="00995D2E"/>
    <w:rsid w:val="009979DB"/>
    <w:rsid w:val="009A2FC8"/>
    <w:rsid w:val="009A3759"/>
    <w:rsid w:val="009A4B8F"/>
    <w:rsid w:val="009B03A7"/>
    <w:rsid w:val="009B29F1"/>
    <w:rsid w:val="009B310E"/>
    <w:rsid w:val="009B31AC"/>
    <w:rsid w:val="009B4F6C"/>
    <w:rsid w:val="009B641A"/>
    <w:rsid w:val="009B6DE4"/>
    <w:rsid w:val="009B7501"/>
    <w:rsid w:val="009C149F"/>
    <w:rsid w:val="009C3CA1"/>
    <w:rsid w:val="009C3DE5"/>
    <w:rsid w:val="009C556B"/>
    <w:rsid w:val="009C6423"/>
    <w:rsid w:val="009C648D"/>
    <w:rsid w:val="009C68B1"/>
    <w:rsid w:val="009D0568"/>
    <w:rsid w:val="009D09E7"/>
    <w:rsid w:val="009D4A90"/>
    <w:rsid w:val="009D68F3"/>
    <w:rsid w:val="009E073B"/>
    <w:rsid w:val="009E1A55"/>
    <w:rsid w:val="009E531E"/>
    <w:rsid w:val="009E55D7"/>
    <w:rsid w:val="009E610E"/>
    <w:rsid w:val="009F0825"/>
    <w:rsid w:val="009F12D3"/>
    <w:rsid w:val="009F32AA"/>
    <w:rsid w:val="009F4EDE"/>
    <w:rsid w:val="009F5624"/>
    <w:rsid w:val="009F7611"/>
    <w:rsid w:val="00A003B6"/>
    <w:rsid w:val="00A00670"/>
    <w:rsid w:val="00A0078F"/>
    <w:rsid w:val="00A0628E"/>
    <w:rsid w:val="00A07853"/>
    <w:rsid w:val="00A10677"/>
    <w:rsid w:val="00A117B9"/>
    <w:rsid w:val="00A11844"/>
    <w:rsid w:val="00A156C2"/>
    <w:rsid w:val="00A17EA4"/>
    <w:rsid w:val="00A2190C"/>
    <w:rsid w:val="00A2692A"/>
    <w:rsid w:val="00A2754A"/>
    <w:rsid w:val="00A27AC0"/>
    <w:rsid w:val="00A34E67"/>
    <w:rsid w:val="00A36259"/>
    <w:rsid w:val="00A402EF"/>
    <w:rsid w:val="00A41968"/>
    <w:rsid w:val="00A42091"/>
    <w:rsid w:val="00A43277"/>
    <w:rsid w:val="00A4395F"/>
    <w:rsid w:val="00A43A56"/>
    <w:rsid w:val="00A43B75"/>
    <w:rsid w:val="00A45B71"/>
    <w:rsid w:val="00A50F7D"/>
    <w:rsid w:val="00A51D62"/>
    <w:rsid w:val="00A5302D"/>
    <w:rsid w:val="00A5394D"/>
    <w:rsid w:val="00A553F4"/>
    <w:rsid w:val="00A564DC"/>
    <w:rsid w:val="00A5735A"/>
    <w:rsid w:val="00A608C8"/>
    <w:rsid w:val="00A60BA0"/>
    <w:rsid w:val="00A6224D"/>
    <w:rsid w:val="00A64D56"/>
    <w:rsid w:val="00A6553B"/>
    <w:rsid w:val="00A65BA1"/>
    <w:rsid w:val="00A7047D"/>
    <w:rsid w:val="00A70708"/>
    <w:rsid w:val="00A71AE2"/>
    <w:rsid w:val="00A729E7"/>
    <w:rsid w:val="00A72F23"/>
    <w:rsid w:val="00A7325E"/>
    <w:rsid w:val="00A7400D"/>
    <w:rsid w:val="00A91646"/>
    <w:rsid w:val="00A945EC"/>
    <w:rsid w:val="00AA10EB"/>
    <w:rsid w:val="00AA14A1"/>
    <w:rsid w:val="00AA32C2"/>
    <w:rsid w:val="00AA52A6"/>
    <w:rsid w:val="00AA72BD"/>
    <w:rsid w:val="00AB01A2"/>
    <w:rsid w:val="00AB379C"/>
    <w:rsid w:val="00AB4C9F"/>
    <w:rsid w:val="00AB619B"/>
    <w:rsid w:val="00AB78E4"/>
    <w:rsid w:val="00AC04B4"/>
    <w:rsid w:val="00AC1478"/>
    <w:rsid w:val="00AC3CCD"/>
    <w:rsid w:val="00AC64E9"/>
    <w:rsid w:val="00AC7120"/>
    <w:rsid w:val="00AD61E8"/>
    <w:rsid w:val="00AD633D"/>
    <w:rsid w:val="00AD65DC"/>
    <w:rsid w:val="00AD7AE2"/>
    <w:rsid w:val="00AE0E7B"/>
    <w:rsid w:val="00AE1A8C"/>
    <w:rsid w:val="00AE2E56"/>
    <w:rsid w:val="00AE4875"/>
    <w:rsid w:val="00AE625B"/>
    <w:rsid w:val="00AF5B7A"/>
    <w:rsid w:val="00AF6AED"/>
    <w:rsid w:val="00AF6B9C"/>
    <w:rsid w:val="00B011EF"/>
    <w:rsid w:val="00B01C00"/>
    <w:rsid w:val="00B04018"/>
    <w:rsid w:val="00B056BD"/>
    <w:rsid w:val="00B109E8"/>
    <w:rsid w:val="00B12C12"/>
    <w:rsid w:val="00B14832"/>
    <w:rsid w:val="00B1680F"/>
    <w:rsid w:val="00B20632"/>
    <w:rsid w:val="00B20ECA"/>
    <w:rsid w:val="00B21D60"/>
    <w:rsid w:val="00B21E6E"/>
    <w:rsid w:val="00B22627"/>
    <w:rsid w:val="00B226D9"/>
    <w:rsid w:val="00B227DF"/>
    <w:rsid w:val="00B2372C"/>
    <w:rsid w:val="00B27D99"/>
    <w:rsid w:val="00B30C48"/>
    <w:rsid w:val="00B30D8D"/>
    <w:rsid w:val="00B3228E"/>
    <w:rsid w:val="00B33032"/>
    <w:rsid w:val="00B34EA7"/>
    <w:rsid w:val="00B356A4"/>
    <w:rsid w:val="00B368FA"/>
    <w:rsid w:val="00B40658"/>
    <w:rsid w:val="00B40A0F"/>
    <w:rsid w:val="00B44F92"/>
    <w:rsid w:val="00B45281"/>
    <w:rsid w:val="00B4645C"/>
    <w:rsid w:val="00B46ACF"/>
    <w:rsid w:val="00B4723C"/>
    <w:rsid w:val="00B50893"/>
    <w:rsid w:val="00B50F63"/>
    <w:rsid w:val="00B51FEB"/>
    <w:rsid w:val="00B602FF"/>
    <w:rsid w:val="00B60BE1"/>
    <w:rsid w:val="00B63A94"/>
    <w:rsid w:val="00B64228"/>
    <w:rsid w:val="00B67A6E"/>
    <w:rsid w:val="00B73AF8"/>
    <w:rsid w:val="00B75ED5"/>
    <w:rsid w:val="00B75F15"/>
    <w:rsid w:val="00B762C2"/>
    <w:rsid w:val="00B77322"/>
    <w:rsid w:val="00B801D9"/>
    <w:rsid w:val="00B829B3"/>
    <w:rsid w:val="00B833F1"/>
    <w:rsid w:val="00B835E9"/>
    <w:rsid w:val="00B83792"/>
    <w:rsid w:val="00B8476D"/>
    <w:rsid w:val="00B852B1"/>
    <w:rsid w:val="00B861A9"/>
    <w:rsid w:val="00B86D3F"/>
    <w:rsid w:val="00B87481"/>
    <w:rsid w:val="00B900E2"/>
    <w:rsid w:val="00B91E88"/>
    <w:rsid w:val="00B97422"/>
    <w:rsid w:val="00BA1558"/>
    <w:rsid w:val="00BA28F1"/>
    <w:rsid w:val="00BA3B91"/>
    <w:rsid w:val="00BB1E82"/>
    <w:rsid w:val="00BB31D2"/>
    <w:rsid w:val="00BC12FA"/>
    <w:rsid w:val="00BC2DEB"/>
    <w:rsid w:val="00BC493B"/>
    <w:rsid w:val="00BC55AF"/>
    <w:rsid w:val="00BC72A0"/>
    <w:rsid w:val="00BC7645"/>
    <w:rsid w:val="00BC7CDF"/>
    <w:rsid w:val="00BC7FB6"/>
    <w:rsid w:val="00BD0D52"/>
    <w:rsid w:val="00BD24FB"/>
    <w:rsid w:val="00BD26C6"/>
    <w:rsid w:val="00BD5571"/>
    <w:rsid w:val="00BD5743"/>
    <w:rsid w:val="00BD734B"/>
    <w:rsid w:val="00BD74DD"/>
    <w:rsid w:val="00BE3D6C"/>
    <w:rsid w:val="00BE632B"/>
    <w:rsid w:val="00BF039F"/>
    <w:rsid w:val="00BF2EB6"/>
    <w:rsid w:val="00BF3DA5"/>
    <w:rsid w:val="00BF71B0"/>
    <w:rsid w:val="00BF7D59"/>
    <w:rsid w:val="00C00D17"/>
    <w:rsid w:val="00C0134F"/>
    <w:rsid w:val="00C01CFB"/>
    <w:rsid w:val="00C02314"/>
    <w:rsid w:val="00C02A31"/>
    <w:rsid w:val="00C04028"/>
    <w:rsid w:val="00C04C5C"/>
    <w:rsid w:val="00C1015E"/>
    <w:rsid w:val="00C12505"/>
    <w:rsid w:val="00C13BAF"/>
    <w:rsid w:val="00C1573C"/>
    <w:rsid w:val="00C17A1C"/>
    <w:rsid w:val="00C2033B"/>
    <w:rsid w:val="00C227F3"/>
    <w:rsid w:val="00C23BD6"/>
    <w:rsid w:val="00C3467F"/>
    <w:rsid w:val="00C348FA"/>
    <w:rsid w:val="00C353D6"/>
    <w:rsid w:val="00C36F63"/>
    <w:rsid w:val="00C40B1A"/>
    <w:rsid w:val="00C40FDB"/>
    <w:rsid w:val="00C42EB1"/>
    <w:rsid w:val="00C43D1C"/>
    <w:rsid w:val="00C440C3"/>
    <w:rsid w:val="00C4454F"/>
    <w:rsid w:val="00C44C13"/>
    <w:rsid w:val="00C479E7"/>
    <w:rsid w:val="00C51503"/>
    <w:rsid w:val="00C54B2A"/>
    <w:rsid w:val="00C56B2E"/>
    <w:rsid w:val="00C57888"/>
    <w:rsid w:val="00C57F1A"/>
    <w:rsid w:val="00C6055F"/>
    <w:rsid w:val="00C61CB1"/>
    <w:rsid w:val="00C62B73"/>
    <w:rsid w:val="00C62FEA"/>
    <w:rsid w:val="00C646A4"/>
    <w:rsid w:val="00C75C31"/>
    <w:rsid w:val="00C76FBD"/>
    <w:rsid w:val="00C82F93"/>
    <w:rsid w:val="00C845E3"/>
    <w:rsid w:val="00C86D5E"/>
    <w:rsid w:val="00C90056"/>
    <w:rsid w:val="00C91004"/>
    <w:rsid w:val="00C91997"/>
    <w:rsid w:val="00C94ED8"/>
    <w:rsid w:val="00C95652"/>
    <w:rsid w:val="00C96FCC"/>
    <w:rsid w:val="00C9739E"/>
    <w:rsid w:val="00CA11F8"/>
    <w:rsid w:val="00CA576B"/>
    <w:rsid w:val="00CA6CA7"/>
    <w:rsid w:val="00CB012E"/>
    <w:rsid w:val="00CB0E5B"/>
    <w:rsid w:val="00CB1BA5"/>
    <w:rsid w:val="00CB2C6D"/>
    <w:rsid w:val="00CB47C5"/>
    <w:rsid w:val="00CB5E0C"/>
    <w:rsid w:val="00CB7061"/>
    <w:rsid w:val="00CC07AE"/>
    <w:rsid w:val="00CC0A80"/>
    <w:rsid w:val="00CC179A"/>
    <w:rsid w:val="00CC254B"/>
    <w:rsid w:val="00CC5F5B"/>
    <w:rsid w:val="00CC685F"/>
    <w:rsid w:val="00CC6CB0"/>
    <w:rsid w:val="00CD32AD"/>
    <w:rsid w:val="00CD480F"/>
    <w:rsid w:val="00CD6D60"/>
    <w:rsid w:val="00CE01DA"/>
    <w:rsid w:val="00CE5755"/>
    <w:rsid w:val="00CE7E1D"/>
    <w:rsid w:val="00CF2F83"/>
    <w:rsid w:val="00D06AAC"/>
    <w:rsid w:val="00D10E22"/>
    <w:rsid w:val="00D11088"/>
    <w:rsid w:val="00D11A7F"/>
    <w:rsid w:val="00D156CD"/>
    <w:rsid w:val="00D15C3C"/>
    <w:rsid w:val="00D16118"/>
    <w:rsid w:val="00D17F46"/>
    <w:rsid w:val="00D20F76"/>
    <w:rsid w:val="00D2317C"/>
    <w:rsid w:val="00D23900"/>
    <w:rsid w:val="00D24DF7"/>
    <w:rsid w:val="00D2703B"/>
    <w:rsid w:val="00D2709C"/>
    <w:rsid w:val="00D27D44"/>
    <w:rsid w:val="00D310F3"/>
    <w:rsid w:val="00D315F9"/>
    <w:rsid w:val="00D32814"/>
    <w:rsid w:val="00D32F9A"/>
    <w:rsid w:val="00D34E78"/>
    <w:rsid w:val="00D359F2"/>
    <w:rsid w:val="00D35E21"/>
    <w:rsid w:val="00D3718A"/>
    <w:rsid w:val="00D411C2"/>
    <w:rsid w:val="00D42E22"/>
    <w:rsid w:val="00D45A6A"/>
    <w:rsid w:val="00D50234"/>
    <w:rsid w:val="00D53DF5"/>
    <w:rsid w:val="00D53ECF"/>
    <w:rsid w:val="00D571AD"/>
    <w:rsid w:val="00D618C8"/>
    <w:rsid w:val="00D61EB2"/>
    <w:rsid w:val="00D62AF3"/>
    <w:rsid w:val="00D62F51"/>
    <w:rsid w:val="00D639B8"/>
    <w:rsid w:val="00D6438F"/>
    <w:rsid w:val="00D64D41"/>
    <w:rsid w:val="00D67021"/>
    <w:rsid w:val="00D7042A"/>
    <w:rsid w:val="00D810EA"/>
    <w:rsid w:val="00D83869"/>
    <w:rsid w:val="00D85999"/>
    <w:rsid w:val="00D86854"/>
    <w:rsid w:val="00D86B9B"/>
    <w:rsid w:val="00D87953"/>
    <w:rsid w:val="00D87BCB"/>
    <w:rsid w:val="00D92A2C"/>
    <w:rsid w:val="00D931F7"/>
    <w:rsid w:val="00DA0509"/>
    <w:rsid w:val="00DA342B"/>
    <w:rsid w:val="00DA5B89"/>
    <w:rsid w:val="00DA5F76"/>
    <w:rsid w:val="00DA6E12"/>
    <w:rsid w:val="00DB0C06"/>
    <w:rsid w:val="00DB288D"/>
    <w:rsid w:val="00DB4CC1"/>
    <w:rsid w:val="00DB5687"/>
    <w:rsid w:val="00DB62D1"/>
    <w:rsid w:val="00DB7762"/>
    <w:rsid w:val="00DC1A2A"/>
    <w:rsid w:val="00DC43B2"/>
    <w:rsid w:val="00DC4601"/>
    <w:rsid w:val="00DC46D7"/>
    <w:rsid w:val="00DC4A68"/>
    <w:rsid w:val="00DC5C50"/>
    <w:rsid w:val="00DC65CD"/>
    <w:rsid w:val="00DC665C"/>
    <w:rsid w:val="00DC6E72"/>
    <w:rsid w:val="00DC7172"/>
    <w:rsid w:val="00DC73E0"/>
    <w:rsid w:val="00DD18C3"/>
    <w:rsid w:val="00DD1CB4"/>
    <w:rsid w:val="00DD3608"/>
    <w:rsid w:val="00DE1590"/>
    <w:rsid w:val="00DE1D3B"/>
    <w:rsid w:val="00DE3037"/>
    <w:rsid w:val="00DE423E"/>
    <w:rsid w:val="00DF18A0"/>
    <w:rsid w:val="00DF26E9"/>
    <w:rsid w:val="00DF2FCC"/>
    <w:rsid w:val="00DF3C54"/>
    <w:rsid w:val="00DF4D12"/>
    <w:rsid w:val="00DF68D8"/>
    <w:rsid w:val="00E0136A"/>
    <w:rsid w:val="00E019EE"/>
    <w:rsid w:val="00E01D12"/>
    <w:rsid w:val="00E03852"/>
    <w:rsid w:val="00E06D3C"/>
    <w:rsid w:val="00E071B6"/>
    <w:rsid w:val="00E10B54"/>
    <w:rsid w:val="00E13A9A"/>
    <w:rsid w:val="00E159F2"/>
    <w:rsid w:val="00E1708A"/>
    <w:rsid w:val="00E17272"/>
    <w:rsid w:val="00E20E05"/>
    <w:rsid w:val="00E21372"/>
    <w:rsid w:val="00E245E0"/>
    <w:rsid w:val="00E248C7"/>
    <w:rsid w:val="00E2652B"/>
    <w:rsid w:val="00E26D92"/>
    <w:rsid w:val="00E31BDE"/>
    <w:rsid w:val="00E32BA6"/>
    <w:rsid w:val="00E35240"/>
    <w:rsid w:val="00E35A55"/>
    <w:rsid w:val="00E379ED"/>
    <w:rsid w:val="00E37F4F"/>
    <w:rsid w:val="00E41811"/>
    <w:rsid w:val="00E41ECE"/>
    <w:rsid w:val="00E42E66"/>
    <w:rsid w:val="00E43B46"/>
    <w:rsid w:val="00E45D1F"/>
    <w:rsid w:val="00E45EA3"/>
    <w:rsid w:val="00E47A7F"/>
    <w:rsid w:val="00E55693"/>
    <w:rsid w:val="00E55875"/>
    <w:rsid w:val="00E559D4"/>
    <w:rsid w:val="00E60224"/>
    <w:rsid w:val="00E631DB"/>
    <w:rsid w:val="00E655EB"/>
    <w:rsid w:val="00E66163"/>
    <w:rsid w:val="00E674A0"/>
    <w:rsid w:val="00E7122C"/>
    <w:rsid w:val="00E71E25"/>
    <w:rsid w:val="00E72B02"/>
    <w:rsid w:val="00E736DA"/>
    <w:rsid w:val="00E74A94"/>
    <w:rsid w:val="00E75057"/>
    <w:rsid w:val="00E752BA"/>
    <w:rsid w:val="00E76EA0"/>
    <w:rsid w:val="00E834D4"/>
    <w:rsid w:val="00E85A2D"/>
    <w:rsid w:val="00E85C66"/>
    <w:rsid w:val="00E92BA2"/>
    <w:rsid w:val="00E93AD0"/>
    <w:rsid w:val="00E950C3"/>
    <w:rsid w:val="00E96B51"/>
    <w:rsid w:val="00EA1DDB"/>
    <w:rsid w:val="00EA351A"/>
    <w:rsid w:val="00EA6ECC"/>
    <w:rsid w:val="00EB1AE3"/>
    <w:rsid w:val="00EB2913"/>
    <w:rsid w:val="00EB3024"/>
    <w:rsid w:val="00EB5555"/>
    <w:rsid w:val="00EB629E"/>
    <w:rsid w:val="00EC1E89"/>
    <w:rsid w:val="00EC3C10"/>
    <w:rsid w:val="00EC4155"/>
    <w:rsid w:val="00EC4E2C"/>
    <w:rsid w:val="00EC67EB"/>
    <w:rsid w:val="00ED001E"/>
    <w:rsid w:val="00ED051E"/>
    <w:rsid w:val="00ED0D64"/>
    <w:rsid w:val="00ED134C"/>
    <w:rsid w:val="00ED18F9"/>
    <w:rsid w:val="00ED2344"/>
    <w:rsid w:val="00ED3FCA"/>
    <w:rsid w:val="00EE2124"/>
    <w:rsid w:val="00EE4DB0"/>
    <w:rsid w:val="00EE633E"/>
    <w:rsid w:val="00EE66B8"/>
    <w:rsid w:val="00EE6F6A"/>
    <w:rsid w:val="00EE761D"/>
    <w:rsid w:val="00EF153F"/>
    <w:rsid w:val="00EF16EF"/>
    <w:rsid w:val="00EF3145"/>
    <w:rsid w:val="00EF395A"/>
    <w:rsid w:val="00EF7B9D"/>
    <w:rsid w:val="00F0049D"/>
    <w:rsid w:val="00F00A51"/>
    <w:rsid w:val="00F02174"/>
    <w:rsid w:val="00F046FF"/>
    <w:rsid w:val="00F05DE2"/>
    <w:rsid w:val="00F076C8"/>
    <w:rsid w:val="00F0792B"/>
    <w:rsid w:val="00F07A57"/>
    <w:rsid w:val="00F10F92"/>
    <w:rsid w:val="00F11F7E"/>
    <w:rsid w:val="00F13C52"/>
    <w:rsid w:val="00F16981"/>
    <w:rsid w:val="00F20DC9"/>
    <w:rsid w:val="00F22328"/>
    <w:rsid w:val="00F245A6"/>
    <w:rsid w:val="00F26868"/>
    <w:rsid w:val="00F272F4"/>
    <w:rsid w:val="00F30144"/>
    <w:rsid w:val="00F308FF"/>
    <w:rsid w:val="00F332BC"/>
    <w:rsid w:val="00F33769"/>
    <w:rsid w:val="00F35BCC"/>
    <w:rsid w:val="00F40B3C"/>
    <w:rsid w:val="00F40BDE"/>
    <w:rsid w:val="00F40BF1"/>
    <w:rsid w:val="00F439FC"/>
    <w:rsid w:val="00F4571E"/>
    <w:rsid w:val="00F47465"/>
    <w:rsid w:val="00F50154"/>
    <w:rsid w:val="00F52D7F"/>
    <w:rsid w:val="00F55CB1"/>
    <w:rsid w:val="00F57D58"/>
    <w:rsid w:val="00F61A8D"/>
    <w:rsid w:val="00F62466"/>
    <w:rsid w:val="00F63987"/>
    <w:rsid w:val="00F64300"/>
    <w:rsid w:val="00F647E3"/>
    <w:rsid w:val="00F64B3B"/>
    <w:rsid w:val="00F65CF0"/>
    <w:rsid w:val="00F6623F"/>
    <w:rsid w:val="00F70014"/>
    <w:rsid w:val="00F70BC5"/>
    <w:rsid w:val="00F710EA"/>
    <w:rsid w:val="00F721F8"/>
    <w:rsid w:val="00F7419A"/>
    <w:rsid w:val="00F74AAD"/>
    <w:rsid w:val="00F763FA"/>
    <w:rsid w:val="00F76E12"/>
    <w:rsid w:val="00F770AF"/>
    <w:rsid w:val="00F801B6"/>
    <w:rsid w:val="00F826E3"/>
    <w:rsid w:val="00F828E9"/>
    <w:rsid w:val="00F82CAA"/>
    <w:rsid w:val="00F84C88"/>
    <w:rsid w:val="00F85757"/>
    <w:rsid w:val="00F86A20"/>
    <w:rsid w:val="00F91C72"/>
    <w:rsid w:val="00FA2F5C"/>
    <w:rsid w:val="00FA4DF3"/>
    <w:rsid w:val="00FA55EC"/>
    <w:rsid w:val="00FA605C"/>
    <w:rsid w:val="00FA7F5B"/>
    <w:rsid w:val="00FB103A"/>
    <w:rsid w:val="00FB1F56"/>
    <w:rsid w:val="00FB2966"/>
    <w:rsid w:val="00FB4D98"/>
    <w:rsid w:val="00FB5A13"/>
    <w:rsid w:val="00FB66BD"/>
    <w:rsid w:val="00FB705A"/>
    <w:rsid w:val="00FC009B"/>
    <w:rsid w:val="00FC03F7"/>
    <w:rsid w:val="00FC17F3"/>
    <w:rsid w:val="00FC5071"/>
    <w:rsid w:val="00FD1566"/>
    <w:rsid w:val="00FD1CF2"/>
    <w:rsid w:val="00FD24EC"/>
    <w:rsid w:val="00FD3F25"/>
    <w:rsid w:val="00FD49B9"/>
    <w:rsid w:val="00FD4DDD"/>
    <w:rsid w:val="00FD5AB4"/>
    <w:rsid w:val="00FD6645"/>
    <w:rsid w:val="00FE05A1"/>
    <w:rsid w:val="00FE2218"/>
    <w:rsid w:val="00FE4D66"/>
    <w:rsid w:val="00FE63B4"/>
    <w:rsid w:val="00FF5BF3"/>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37927F"/>
  <w15:docId w15:val="{0366312C-ED18-43A6-887E-38CE8C5DF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CA4"/>
    <w:pPr>
      <w:spacing w:after="160" w:line="259" w:lineRule="auto"/>
    </w:pPr>
    <w:rPr>
      <w:sz w:val="22"/>
      <w:szCs w:val="22"/>
      <w:lang w:eastAsia="en-US"/>
    </w:rPr>
  </w:style>
  <w:style w:type="paragraph" w:styleId="1">
    <w:name w:val="heading 1"/>
    <w:basedOn w:val="a"/>
    <w:next w:val="a"/>
    <w:link w:val="10"/>
    <w:uiPriority w:val="99"/>
    <w:qFormat/>
    <w:locked/>
    <w:rsid w:val="00624367"/>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86D5E"/>
    <w:rPr>
      <w:rFonts w:ascii="Cambria" w:hAnsi="Cambria" w:cs="Times New Roman"/>
      <w:b/>
      <w:bCs/>
      <w:kern w:val="32"/>
      <w:sz w:val="32"/>
      <w:szCs w:val="32"/>
      <w:lang w:eastAsia="en-US"/>
    </w:rPr>
  </w:style>
  <w:style w:type="table" w:styleId="a3">
    <w:name w:val="Table Grid"/>
    <w:basedOn w:val="a1"/>
    <w:uiPriority w:val="99"/>
    <w:rsid w:val="00C95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91646"/>
    <w:pPr>
      <w:ind w:left="720"/>
      <w:contextualSpacing/>
    </w:pPr>
  </w:style>
  <w:style w:type="paragraph" w:styleId="a5">
    <w:name w:val="Balloon Text"/>
    <w:basedOn w:val="a"/>
    <w:link w:val="a6"/>
    <w:uiPriority w:val="99"/>
    <w:semiHidden/>
    <w:rsid w:val="00DC1A2A"/>
    <w:pPr>
      <w:spacing w:after="0" w:line="240" w:lineRule="auto"/>
    </w:pPr>
    <w:rPr>
      <w:rFonts w:ascii="Segoe UI" w:hAnsi="Segoe UI"/>
      <w:sz w:val="18"/>
      <w:szCs w:val="18"/>
      <w:lang w:eastAsia="ru-RU"/>
    </w:rPr>
  </w:style>
  <w:style w:type="character" w:customStyle="1" w:styleId="a6">
    <w:name w:val="Текст выноски Знак"/>
    <w:link w:val="a5"/>
    <w:uiPriority w:val="99"/>
    <w:semiHidden/>
    <w:locked/>
    <w:rsid w:val="00DC1A2A"/>
    <w:rPr>
      <w:rFonts w:ascii="Segoe UI" w:hAnsi="Segoe UI" w:cs="Times New Roman"/>
      <w:sz w:val="18"/>
    </w:rPr>
  </w:style>
  <w:style w:type="paragraph" w:styleId="a7">
    <w:name w:val="header"/>
    <w:basedOn w:val="a"/>
    <w:link w:val="a8"/>
    <w:uiPriority w:val="99"/>
    <w:rsid w:val="00701699"/>
    <w:pPr>
      <w:tabs>
        <w:tab w:val="center" w:pos="4677"/>
        <w:tab w:val="right" w:pos="9355"/>
      </w:tabs>
      <w:spacing w:after="0" w:line="240" w:lineRule="auto"/>
    </w:pPr>
    <w:rPr>
      <w:sz w:val="20"/>
      <w:szCs w:val="20"/>
      <w:lang w:eastAsia="ru-RU"/>
    </w:rPr>
  </w:style>
  <w:style w:type="character" w:customStyle="1" w:styleId="a8">
    <w:name w:val="Верхний колонтитул Знак"/>
    <w:link w:val="a7"/>
    <w:uiPriority w:val="99"/>
    <w:locked/>
    <w:rsid w:val="00701699"/>
    <w:rPr>
      <w:rFonts w:cs="Times New Roman"/>
    </w:rPr>
  </w:style>
  <w:style w:type="paragraph" w:styleId="a9">
    <w:name w:val="footer"/>
    <w:basedOn w:val="a"/>
    <w:link w:val="aa"/>
    <w:uiPriority w:val="99"/>
    <w:semiHidden/>
    <w:rsid w:val="00701699"/>
    <w:pPr>
      <w:tabs>
        <w:tab w:val="center" w:pos="4677"/>
        <w:tab w:val="right" w:pos="9355"/>
      </w:tabs>
      <w:spacing w:after="0" w:line="240" w:lineRule="auto"/>
    </w:pPr>
    <w:rPr>
      <w:sz w:val="20"/>
      <w:szCs w:val="20"/>
      <w:lang w:eastAsia="ru-RU"/>
    </w:rPr>
  </w:style>
  <w:style w:type="character" w:customStyle="1" w:styleId="aa">
    <w:name w:val="Нижний колонтитул Знак"/>
    <w:link w:val="a9"/>
    <w:uiPriority w:val="99"/>
    <w:semiHidden/>
    <w:locked/>
    <w:rsid w:val="00701699"/>
    <w:rPr>
      <w:rFonts w:cs="Times New Roman"/>
    </w:rPr>
  </w:style>
  <w:style w:type="paragraph" w:customStyle="1" w:styleId="Default">
    <w:name w:val="Default"/>
    <w:uiPriority w:val="99"/>
    <w:rsid w:val="00F721F8"/>
    <w:pPr>
      <w:autoSpaceDE w:val="0"/>
      <w:autoSpaceDN w:val="0"/>
      <w:adjustRightInd w:val="0"/>
    </w:pPr>
    <w:rPr>
      <w:rFonts w:ascii="Times New Roman" w:eastAsia="Times New Roman" w:hAnsi="Times New Roman"/>
      <w:color w:val="000000"/>
      <w:sz w:val="24"/>
      <w:szCs w:val="24"/>
    </w:rPr>
  </w:style>
  <w:style w:type="paragraph" w:customStyle="1" w:styleId="ab">
    <w:name w:val="Прижатый влево"/>
    <w:basedOn w:val="a"/>
    <w:next w:val="a"/>
    <w:uiPriority w:val="99"/>
    <w:rsid w:val="00D17F46"/>
    <w:pPr>
      <w:widowControl w:val="0"/>
      <w:autoSpaceDE w:val="0"/>
      <w:autoSpaceDN w:val="0"/>
      <w:adjustRightInd w:val="0"/>
      <w:spacing w:after="0" w:line="240" w:lineRule="auto"/>
    </w:pPr>
    <w:rPr>
      <w:rFonts w:ascii="Arial" w:hAnsi="Arial"/>
      <w:sz w:val="24"/>
      <w:szCs w:val="24"/>
      <w:lang w:eastAsia="ru-RU"/>
    </w:rPr>
  </w:style>
  <w:style w:type="paragraph" w:customStyle="1" w:styleId="ConsPlusCell">
    <w:name w:val="ConsPlusCell"/>
    <w:uiPriority w:val="99"/>
    <w:rsid w:val="00BD734B"/>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rsid w:val="00C82F93"/>
    <w:pPr>
      <w:widowControl w:val="0"/>
      <w:autoSpaceDE w:val="0"/>
      <w:autoSpaceDN w:val="0"/>
      <w:adjustRightInd w:val="0"/>
    </w:pPr>
    <w:rPr>
      <w:rFonts w:ascii="Courier New" w:hAnsi="Courier New" w:cs="Courier New"/>
    </w:rPr>
  </w:style>
  <w:style w:type="paragraph" w:customStyle="1" w:styleId="ac">
    <w:name w:val="Нормальный (таблица)"/>
    <w:basedOn w:val="a"/>
    <w:next w:val="a"/>
    <w:uiPriority w:val="99"/>
    <w:rsid w:val="00624367"/>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d">
    <w:name w:val="Заголовок для информации об изменениях"/>
    <w:basedOn w:val="1"/>
    <w:next w:val="a"/>
    <w:uiPriority w:val="99"/>
    <w:rsid w:val="00624367"/>
    <w:pPr>
      <w:keepNext w:val="0"/>
      <w:widowControl w:val="0"/>
      <w:autoSpaceDE w:val="0"/>
      <w:autoSpaceDN w:val="0"/>
      <w:adjustRightInd w:val="0"/>
      <w:spacing w:before="0" w:after="108" w:line="240" w:lineRule="auto"/>
      <w:jc w:val="center"/>
      <w:outlineLvl w:val="9"/>
    </w:pPr>
    <w:rPr>
      <w:rFonts w:cs="Times New Roman"/>
      <w:b w:val="0"/>
      <w:bCs w:val="0"/>
      <w:color w:val="26282F"/>
      <w:kern w:val="0"/>
      <w:sz w:val="18"/>
      <w:szCs w:val="18"/>
      <w:shd w:val="clear" w:color="auto" w:fill="FFFFFF"/>
      <w:lang w:eastAsia="ru-RU"/>
    </w:rPr>
  </w:style>
  <w:style w:type="character" w:customStyle="1" w:styleId="ae">
    <w:name w:val="Гипертекстовая ссылка"/>
    <w:uiPriority w:val="99"/>
    <w:rsid w:val="00B83792"/>
    <w:rPr>
      <w:rFonts w:cs="Times New Roman"/>
      <w:color w:val="106BBE"/>
    </w:rPr>
  </w:style>
  <w:style w:type="paragraph" w:styleId="af">
    <w:name w:val="Title"/>
    <w:basedOn w:val="a"/>
    <w:next w:val="a"/>
    <w:link w:val="af0"/>
    <w:uiPriority w:val="99"/>
    <w:qFormat/>
    <w:locked/>
    <w:rsid w:val="009E55D7"/>
    <w:pPr>
      <w:spacing w:before="240" w:after="60" w:line="240" w:lineRule="auto"/>
      <w:jc w:val="center"/>
      <w:outlineLvl w:val="0"/>
    </w:pPr>
    <w:rPr>
      <w:rFonts w:ascii="Cambria" w:hAnsi="Cambria"/>
      <w:b/>
      <w:bCs/>
      <w:kern w:val="28"/>
      <w:sz w:val="32"/>
      <w:szCs w:val="32"/>
      <w:lang w:eastAsia="ru-RU"/>
    </w:rPr>
  </w:style>
  <w:style w:type="character" w:customStyle="1" w:styleId="TitleChar">
    <w:name w:val="Title Char"/>
    <w:uiPriority w:val="99"/>
    <w:locked/>
    <w:rsid w:val="00C86D5E"/>
    <w:rPr>
      <w:rFonts w:ascii="Cambria" w:hAnsi="Cambria" w:cs="Times New Roman"/>
      <w:b/>
      <w:bCs/>
      <w:kern w:val="28"/>
      <w:sz w:val="32"/>
      <w:szCs w:val="32"/>
      <w:lang w:eastAsia="en-US"/>
    </w:rPr>
  </w:style>
  <w:style w:type="character" w:customStyle="1" w:styleId="af0">
    <w:name w:val="Заголовок Знак"/>
    <w:link w:val="af"/>
    <w:uiPriority w:val="99"/>
    <w:locked/>
    <w:rsid w:val="009E55D7"/>
    <w:rPr>
      <w:rFonts w:ascii="Cambria" w:hAnsi="Cambria" w:cs="Times New Roman"/>
      <w:b/>
      <w:bCs/>
      <w:kern w:val="28"/>
      <w:sz w:val="32"/>
      <w:szCs w:val="32"/>
      <w:lang w:val="ru-RU" w:eastAsia="ru-RU" w:bidi="ar-SA"/>
    </w:rPr>
  </w:style>
  <w:style w:type="character" w:customStyle="1" w:styleId="10pt">
    <w:name w:val="Основной текст + 10 pt"/>
    <w:aliases w:val="Не полужирный,Интервал 0 pt6"/>
    <w:uiPriority w:val="99"/>
    <w:rsid w:val="00DA0509"/>
    <w:rPr>
      <w:rFonts w:ascii="Times New Roman" w:hAnsi="Times New Roman" w:cs="Times New Roman"/>
      <w:b/>
      <w:bCs/>
      <w:spacing w:val="0"/>
      <w:sz w:val="20"/>
      <w:szCs w:val="20"/>
      <w:u w:val="none"/>
      <w:lang w:bidi="ar-SA"/>
    </w:rPr>
  </w:style>
  <w:style w:type="character" w:customStyle="1" w:styleId="7pt">
    <w:name w:val="Основной текст + 7 pt"/>
    <w:aliases w:val="Полужирный"/>
    <w:uiPriority w:val="99"/>
    <w:rsid w:val="00DA0509"/>
    <w:rPr>
      <w:rFonts w:ascii="Times New Roman" w:hAnsi="Times New Roman" w:cs="Times New Roman"/>
      <w:b/>
      <w:bCs/>
      <w:spacing w:val="10"/>
      <w:sz w:val="14"/>
      <w:szCs w:val="14"/>
      <w:u w:val="none"/>
      <w:lang w:bidi="ar-SA"/>
    </w:rPr>
  </w:style>
  <w:style w:type="paragraph" w:styleId="af1">
    <w:name w:val="Body Text"/>
    <w:basedOn w:val="a"/>
    <w:link w:val="af2"/>
    <w:uiPriority w:val="99"/>
    <w:rsid w:val="005D5884"/>
    <w:pPr>
      <w:shd w:val="clear" w:color="auto" w:fill="FFFFFF"/>
      <w:spacing w:after="360" w:line="240" w:lineRule="atLeast"/>
    </w:pPr>
    <w:rPr>
      <w:spacing w:val="10"/>
      <w:sz w:val="23"/>
      <w:szCs w:val="23"/>
    </w:rPr>
  </w:style>
  <w:style w:type="character" w:customStyle="1" w:styleId="af2">
    <w:name w:val="Основной текст Знак"/>
    <w:link w:val="af1"/>
    <w:uiPriority w:val="99"/>
    <w:locked/>
    <w:rsid w:val="005D5884"/>
    <w:rPr>
      <w:rFonts w:cs="Times New Roman"/>
      <w:spacing w:val="10"/>
      <w:sz w:val="23"/>
      <w:szCs w:val="23"/>
      <w:shd w:val="clear" w:color="auto" w:fill="FFFFFF"/>
      <w:lang w:eastAsia="en-US"/>
    </w:rPr>
  </w:style>
  <w:style w:type="paragraph" w:customStyle="1" w:styleId="ConsPlusNormal">
    <w:name w:val="ConsPlusNormal"/>
    <w:rsid w:val="00D2317C"/>
    <w:pPr>
      <w:widowControl w:val="0"/>
      <w:autoSpaceDE w:val="0"/>
      <w:autoSpaceDN w:val="0"/>
    </w:pPr>
    <w:rPr>
      <w:rFonts w:eastAsia="Times New Roman" w:cs="Calibri"/>
      <w:sz w:val="22"/>
    </w:rPr>
  </w:style>
  <w:style w:type="paragraph" w:styleId="af3">
    <w:name w:val="No Spacing"/>
    <w:uiPriority w:val="1"/>
    <w:qFormat/>
    <w:rsid w:val="00E752BA"/>
    <w:rPr>
      <w:sz w:val="22"/>
      <w:szCs w:val="22"/>
      <w:lang w:eastAsia="en-US"/>
    </w:rPr>
  </w:style>
  <w:style w:type="character" w:customStyle="1" w:styleId="13">
    <w:name w:val="Основной текст (13)_"/>
    <w:link w:val="130"/>
    <w:rsid w:val="00CD480F"/>
    <w:rPr>
      <w:rFonts w:ascii="Times New Roman" w:hAnsi="Times New Roman"/>
      <w:noProof/>
      <w:sz w:val="8"/>
      <w:szCs w:val="8"/>
      <w:shd w:val="clear" w:color="auto" w:fill="FFFFFF"/>
    </w:rPr>
  </w:style>
  <w:style w:type="paragraph" w:customStyle="1" w:styleId="130">
    <w:name w:val="Основной текст (13)"/>
    <w:basedOn w:val="a"/>
    <w:link w:val="13"/>
    <w:rsid w:val="00CD480F"/>
    <w:pPr>
      <w:shd w:val="clear" w:color="auto" w:fill="FFFFFF"/>
      <w:spacing w:after="0" w:line="240" w:lineRule="atLeast"/>
    </w:pPr>
    <w:rPr>
      <w:rFonts w:ascii="Times New Roman" w:hAnsi="Times New Roman"/>
      <w:noProof/>
      <w:sz w:val="8"/>
      <w:szCs w:val="8"/>
      <w:lang w:eastAsia="ru-RU"/>
    </w:rPr>
  </w:style>
  <w:style w:type="character" w:customStyle="1" w:styleId="11">
    <w:name w:val="Основной текст1"/>
    <w:rsid w:val="004C4550"/>
    <w:rPr>
      <w:rFonts w:ascii="Sylfaen" w:eastAsia="Sylfaen" w:hAnsi="Sylfaen" w:cs="Sylfaen"/>
      <w:color w:val="000000"/>
      <w:spacing w:val="0"/>
      <w:w w:val="100"/>
      <w:position w:val="0"/>
      <w:sz w:val="16"/>
      <w:szCs w:val="16"/>
      <w:shd w:val="clear" w:color="auto" w:fill="FFFFFF"/>
      <w:lang w:val="ru-RU"/>
    </w:rPr>
  </w:style>
  <w:style w:type="paragraph" w:customStyle="1" w:styleId="ConsPlusTitle">
    <w:name w:val="ConsPlusTitle"/>
    <w:rsid w:val="002F39E1"/>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739994">
      <w:marLeft w:val="0"/>
      <w:marRight w:val="0"/>
      <w:marTop w:val="0"/>
      <w:marBottom w:val="0"/>
      <w:divBdr>
        <w:top w:val="none" w:sz="0" w:space="0" w:color="auto"/>
        <w:left w:val="none" w:sz="0" w:space="0" w:color="auto"/>
        <w:bottom w:val="none" w:sz="0" w:space="0" w:color="auto"/>
        <w:right w:val="none" w:sz="0" w:space="0" w:color="auto"/>
      </w:divBdr>
    </w:div>
    <w:div w:id="1701739995">
      <w:marLeft w:val="0"/>
      <w:marRight w:val="0"/>
      <w:marTop w:val="0"/>
      <w:marBottom w:val="0"/>
      <w:divBdr>
        <w:top w:val="none" w:sz="0" w:space="0" w:color="auto"/>
        <w:left w:val="none" w:sz="0" w:space="0" w:color="auto"/>
        <w:bottom w:val="none" w:sz="0" w:space="0" w:color="auto"/>
        <w:right w:val="none" w:sz="0" w:space="0" w:color="auto"/>
      </w:divBdr>
    </w:div>
    <w:div w:id="1701739996">
      <w:marLeft w:val="0"/>
      <w:marRight w:val="0"/>
      <w:marTop w:val="0"/>
      <w:marBottom w:val="0"/>
      <w:divBdr>
        <w:top w:val="none" w:sz="0" w:space="0" w:color="auto"/>
        <w:left w:val="none" w:sz="0" w:space="0" w:color="auto"/>
        <w:bottom w:val="none" w:sz="0" w:space="0" w:color="auto"/>
        <w:right w:val="none" w:sz="0" w:space="0" w:color="auto"/>
      </w:divBdr>
    </w:div>
    <w:div w:id="1701739997">
      <w:marLeft w:val="0"/>
      <w:marRight w:val="0"/>
      <w:marTop w:val="0"/>
      <w:marBottom w:val="0"/>
      <w:divBdr>
        <w:top w:val="none" w:sz="0" w:space="0" w:color="auto"/>
        <w:left w:val="none" w:sz="0" w:space="0" w:color="auto"/>
        <w:bottom w:val="none" w:sz="0" w:space="0" w:color="auto"/>
        <w:right w:val="none" w:sz="0" w:space="0" w:color="auto"/>
      </w:divBdr>
    </w:div>
    <w:div w:id="1701739998">
      <w:marLeft w:val="0"/>
      <w:marRight w:val="0"/>
      <w:marTop w:val="0"/>
      <w:marBottom w:val="0"/>
      <w:divBdr>
        <w:top w:val="none" w:sz="0" w:space="0" w:color="auto"/>
        <w:left w:val="none" w:sz="0" w:space="0" w:color="auto"/>
        <w:bottom w:val="none" w:sz="0" w:space="0" w:color="auto"/>
        <w:right w:val="none" w:sz="0" w:space="0" w:color="auto"/>
      </w:divBdr>
    </w:div>
    <w:div w:id="1701739999">
      <w:marLeft w:val="0"/>
      <w:marRight w:val="0"/>
      <w:marTop w:val="0"/>
      <w:marBottom w:val="0"/>
      <w:divBdr>
        <w:top w:val="none" w:sz="0" w:space="0" w:color="auto"/>
        <w:left w:val="none" w:sz="0" w:space="0" w:color="auto"/>
        <w:bottom w:val="none" w:sz="0" w:space="0" w:color="auto"/>
        <w:right w:val="none" w:sz="0" w:space="0" w:color="auto"/>
      </w:divBdr>
    </w:div>
    <w:div w:id="1701740000">
      <w:marLeft w:val="0"/>
      <w:marRight w:val="0"/>
      <w:marTop w:val="0"/>
      <w:marBottom w:val="0"/>
      <w:divBdr>
        <w:top w:val="none" w:sz="0" w:space="0" w:color="auto"/>
        <w:left w:val="none" w:sz="0" w:space="0" w:color="auto"/>
        <w:bottom w:val="none" w:sz="0" w:space="0" w:color="auto"/>
        <w:right w:val="none" w:sz="0" w:space="0" w:color="auto"/>
      </w:divBdr>
    </w:div>
    <w:div w:id="1701740001">
      <w:marLeft w:val="0"/>
      <w:marRight w:val="0"/>
      <w:marTop w:val="0"/>
      <w:marBottom w:val="0"/>
      <w:divBdr>
        <w:top w:val="none" w:sz="0" w:space="0" w:color="auto"/>
        <w:left w:val="none" w:sz="0" w:space="0" w:color="auto"/>
        <w:bottom w:val="none" w:sz="0" w:space="0" w:color="auto"/>
        <w:right w:val="none" w:sz="0" w:space="0" w:color="auto"/>
      </w:divBdr>
    </w:div>
    <w:div w:id="1701740002">
      <w:marLeft w:val="0"/>
      <w:marRight w:val="0"/>
      <w:marTop w:val="0"/>
      <w:marBottom w:val="0"/>
      <w:divBdr>
        <w:top w:val="none" w:sz="0" w:space="0" w:color="auto"/>
        <w:left w:val="none" w:sz="0" w:space="0" w:color="auto"/>
        <w:bottom w:val="none" w:sz="0" w:space="0" w:color="auto"/>
        <w:right w:val="none" w:sz="0" w:space="0" w:color="auto"/>
      </w:divBdr>
    </w:div>
    <w:div w:id="1701740003">
      <w:marLeft w:val="0"/>
      <w:marRight w:val="0"/>
      <w:marTop w:val="0"/>
      <w:marBottom w:val="0"/>
      <w:divBdr>
        <w:top w:val="none" w:sz="0" w:space="0" w:color="auto"/>
        <w:left w:val="none" w:sz="0" w:space="0" w:color="auto"/>
        <w:bottom w:val="none" w:sz="0" w:space="0" w:color="auto"/>
        <w:right w:val="none" w:sz="0" w:space="0" w:color="auto"/>
      </w:divBdr>
    </w:div>
    <w:div w:id="1701740004">
      <w:marLeft w:val="0"/>
      <w:marRight w:val="0"/>
      <w:marTop w:val="0"/>
      <w:marBottom w:val="0"/>
      <w:divBdr>
        <w:top w:val="none" w:sz="0" w:space="0" w:color="auto"/>
        <w:left w:val="none" w:sz="0" w:space="0" w:color="auto"/>
        <w:bottom w:val="none" w:sz="0" w:space="0" w:color="auto"/>
        <w:right w:val="none" w:sz="0" w:space="0" w:color="auto"/>
      </w:divBdr>
    </w:div>
    <w:div w:id="1701740005">
      <w:marLeft w:val="0"/>
      <w:marRight w:val="0"/>
      <w:marTop w:val="0"/>
      <w:marBottom w:val="0"/>
      <w:divBdr>
        <w:top w:val="none" w:sz="0" w:space="0" w:color="auto"/>
        <w:left w:val="none" w:sz="0" w:space="0" w:color="auto"/>
        <w:bottom w:val="none" w:sz="0" w:space="0" w:color="auto"/>
        <w:right w:val="none" w:sz="0" w:space="0" w:color="auto"/>
      </w:divBdr>
    </w:div>
    <w:div w:id="1701740006">
      <w:marLeft w:val="0"/>
      <w:marRight w:val="0"/>
      <w:marTop w:val="0"/>
      <w:marBottom w:val="0"/>
      <w:divBdr>
        <w:top w:val="none" w:sz="0" w:space="0" w:color="auto"/>
        <w:left w:val="none" w:sz="0" w:space="0" w:color="auto"/>
        <w:bottom w:val="none" w:sz="0" w:space="0" w:color="auto"/>
        <w:right w:val="none" w:sz="0" w:space="0" w:color="auto"/>
      </w:divBdr>
    </w:div>
    <w:div w:id="17017400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5378FF885EDDE84C2322C5E07FE6688C6485EA4C679EF5CB5F4FA6F59c658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5378FF885EDDE84C2322C5E07FE6688C6485EA4C679EF5CB5F4FA6F59c658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F6C78A57D1D05661876CB0AF1AE7D36568D01319D64F7AED600062EC48CD9C852E99E3090532AB3763F8011743LFd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2B1E-FE12-4E4E-A659-B2542FF2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3495</Words>
  <Characters>19923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DN</dc:creator>
  <cp:keywords/>
  <dc:description/>
  <cp:lastModifiedBy>frolov</cp:lastModifiedBy>
  <cp:revision>176</cp:revision>
  <cp:lastPrinted>2023-02-17T05:57:00Z</cp:lastPrinted>
  <dcterms:created xsi:type="dcterms:W3CDTF">2017-10-19T16:25:00Z</dcterms:created>
  <dcterms:modified xsi:type="dcterms:W3CDTF">2023-02-17T05:59:00Z</dcterms:modified>
</cp:coreProperties>
</file>